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6C25" w14:textId="5A914B5C" w:rsidR="00DA5145" w:rsidRPr="009C1F7F" w:rsidRDefault="006751D7">
      <w:pPr>
        <w:pStyle w:val="Heading1"/>
        <w:spacing w:before="64"/>
      </w:pPr>
      <w:r w:rsidRPr="009C1F7F">
        <w:t>COUNCIL</w:t>
      </w:r>
      <w:r w:rsidRPr="009C1F7F">
        <w:rPr>
          <w:spacing w:val="-10"/>
        </w:rPr>
        <w:t xml:space="preserve"> </w:t>
      </w:r>
      <w:r w:rsidR="00E509F6" w:rsidRPr="009C1F7F">
        <w:rPr>
          <w:spacing w:val="-10"/>
        </w:rPr>
        <w:t xml:space="preserve">SUPPLEMENTARY </w:t>
      </w:r>
      <w:r w:rsidRPr="009C1F7F">
        <w:t>ASSESSMENT</w:t>
      </w:r>
      <w:r w:rsidRPr="009C1F7F">
        <w:rPr>
          <w:spacing w:val="-7"/>
        </w:rPr>
        <w:t xml:space="preserve"> </w:t>
      </w:r>
      <w:r w:rsidRPr="009C1F7F">
        <w:rPr>
          <w:spacing w:val="-2"/>
        </w:rPr>
        <w:t>REPORT</w:t>
      </w:r>
    </w:p>
    <w:p w14:paraId="7880A0AE" w14:textId="77777777" w:rsidR="00DA5145" w:rsidRPr="009C1F7F" w:rsidRDefault="00DA5145">
      <w:pPr>
        <w:pStyle w:val="BodyText"/>
        <w:spacing w:before="7"/>
        <w:rPr>
          <w:b/>
          <w:sz w:val="20"/>
        </w:rPr>
      </w:pPr>
    </w:p>
    <w:tbl>
      <w:tblPr>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4572"/>
        <w:gridCol w:w="1748"/>
      </w:tblGrid>
      <w:tr w:rsidR="00DA5145" w:rsidRPr="009C1F7F" w14:paraId="62ABE033" w14:textId="77777777">
        <w:trPr>
          <w:trHeight w:val="410"/>
        </w:trPr>
        <w:tc>
          <w:tcPr>
            <w:tcW w:w="2359" w:type="dxa"/>
            <w:shd w:val="clear" w:color="auto" w:fill="E7E6E6"/>
          </w:tcPr>
          <w:p w14:paraId="79A119DC" w14:textId="77777777" w:rsidR="00DA5145" w:rsidRPr="009C1F7F" w:rsidRDefault="006751D7">
            <w:pPr>
              <w:pStyle w:val="TableParagraph"/>
              <w:rPr>
                <w:b/>
              </w:rPr>
            </w:pPr>
            <w:r w:rsidRPr="009C1F7F">
              <w:rPr>
                <w:b/>
              </w:rPr>
              <w:t>Panel</w:t>
            </w:r>
            <w:r w:rsidRPr="009C1F7F">
              <w:rPr>
                <w:b/>
                <w:spacing w:val="-1"/>
              </w:rPr>
              <w:t xml:space="preserve"> </w:t>
            </w:r>
            <w:r w:rsidRPr="009C1F7F">
              <w:rPr>
                <w:b/>
                <w:spacing w:val="-2"/>
              </w:rPr>
              <w:t>Reference</w:t>
            </w:r>
          </w:p>
        </w:tc>
        <w:tc>
          <w:tcPr>
            <w:tcW w:w="6320" w:type="dxa"/>
            <w:gridSpan w:val="2"/>
          </w:tcPr>
          <w:p w14:paraId="346A076E" w14:textId="77777777" w:rsidR="00DA5145" w:rsidRPr="009C1F7F" w:rsidRDefault="006751D7">
            <w:pPr>
              <w:pStyle w:val="TableParagraph"/>
              <w:ind w:left="106"/>
            </w:pPr>
            <w:r w:rsidRPr="009C1F7F">
              <w:rPr>
                <w:spacing w:val="-2"/>
              </w:rPr>
              <w:t>PPSSNH-</w:t>
            </w:r>
            <w:r w:rsidRPr="009C1F7F">
              <w:rPr>
                <w:spacing w:val="-5"/>
              </w:rPr>
              <w:t>617</w:t>
            </w:r>
          </w:p>
        </w:tc>
      </w:tr>
      <w:tr w:rsidR="00DA5145" w:rsidRPr="009C1F7F" w14:paraId="55BD460E" w14:textId="77777777">
        <w:trPr>
          <w:trHeight w:val="410"/>
        </w:trPr>
        <w:tc>
          <w:tcPr>
            <w:tcW w:w="2359" w:type="dxa"/>
            <w:shd w:val="clear" w:color="auto" w:fill="E7E6E6"/>
          </w:tcPr>
          <w:p w14:paraId="76C4EB2D" w14:textId="77777777" w:rsidR="00DA5145" w:rsidRPr="009C1F7F" w:rsidRDefault="006751D7">
            <w:pPr>
              <w:pStyle w:val="TableParagraph"/>
              <w:rPr>
                <w:b/>
              </w:rPr>
            </w:pPr>
            <w:r w:rsidRPr="009C1F7F">
              <w:rPr>
                <w:b/>
              </w:rPr>
              <w:t xml:space="preserve">DA </w:t>
            </w:r>
            <w:r w:rsidRPr="009C1F7F">
              <w:rPr>
                <w:b/>
                <w:spacing w:val="-2"/>
              </w:rPr>
              <w:t>Number</w:t>
            </w:r>
          </w:p>
        </w:tc>
        <w:tc>
          <w:tcPr>
            <w:tcW w:w="6320" w:type="dxa"/>
            <w:gridSpan w:val="2"/>
          </w:tcPr>
          <w:p w14:paraId="7B7F17B4" w14:textId="77777777" w:rsidR="00DA5145" w:rsidRPr="009C1F7F" w:rsidRDefault="006751D7">
            <w:pPr>
              <w:pStyle w:val="TableParagraph"/>
              <w:ind w:left="106"/>
            </w:pPr>
            <w:r w:rsidRPr="009C1F7F">
              <w:rPr>
                <w:spacing w:val="-2"/>
              </w:rPr>
              <w:t>350/24</w:t>
            </w:r>
          </w:p>
        </w:tc>
      </w:tr>
      <w:tr w:rsidR="00DA5145" w:rsidRPr="009C1F7F" w14:paraId="34B04520" w14:textId="77777777">
        <w:trPr>
          <w:trHeight w:val="412"/>
        </w:trPr>
        <w:tc>
          <w:tcPr>
            <w:tcW w:w="2359" w:type="dxa"/>
            <w:shd w:val="clear" w:color="auto" w:fill="E7E6E6"/>
          </w:tcPr>
          <w:p w14:paraId="5935760E" w14:textId="77777777" w:rsidR="00DA5145" w:rsidRPr="009C1F7F" w:rsidRDefault="006751D7">
            <w:pPr>
              <w:pStyle w:val="TableParagraph"/>
              <w:rPr>
                <w:b/>
              </w:rPr>
            </w:pPr>
            <w:r w:rsidRPr="009C1F7F">
              <w:rPr>
                <w:b/>
                <w:spacing w:val="-5"/>
              </w:rPr>
              <w:t>LGA</w:t>
            </w:r>
          </w:p>
        </w:tc>
        <w:tc>
          <w:tcPr>
            <w:tcW w:w="6320" w:type="dxa"/>
            <w:gridSpan w:val="2"/>
          </w:tcPr>
          <w:p w14:paraId="72FED14C" w14:textId="77777777" w:rsidR="00DA5145" w:rsidRPr="009C1F7F" w:rsidRDefault="006751D7">
            <w:pPr>
              <w:pStyle w:val="TableParagraph"/>
              <w:ind w:left="106"/>
            </w:pPr>
            <w:r w:rsidRPr="009C1F7F">
              <w:t>North</w:t>
            </w:r>
            <w:r w:rsidRPr="009C1F7F">
              <w:rPr>
                <w:spacing w:val="-4"/>
              </w:rPr>
              <w:t xml:space="preserve"> </w:t>
            </w:r>
            <w:r w:rsidRPr="009C1F7F">
              <w:t>Sydney</w:t>
            </w:r>
            <w:r w:rsidRPr="009C1F7F">
              <w:rPr>
                <w:spacing w:val="-3"/>
              </w:rPr>
              <w:t xml:space="preserve"> </w:t>
            </w:r>
            <w:r w:rsidRPr="009C1F7F">
              <w:rPr>
                <w:spacing w:val="-2"/>
              </w:rPr>
              <w:t>Council</w:t>
            </w:r>
          </w:p>
        </w:tc>
      </w:tr>
      <w:tr w:rsidR="00DA5145" w:rsidRPr="009C1F7F" w14:paraId="10130B27" w14:textId="77777777">
        <w:trPr>
          <w:trHeight w:val="1264"/>
        </w:trPr>
        <w:tc>
          <w:tcPr>
            <w:tcW w:w="2359" w:type="dxa"/>
            <w:shd w:val="clear" w:color="auto" w:fill="E7E6E6"/>
          </w:tcPr>
          <w:p w14:paraId="6958A17B" w14:textId="77777777" w:rsidR="00DA5145" w:rsidRPr="009C1F7F" w:rsidRDefault="006751D7">
            <w:pPr>
              <w:pStyle w:val="TableParagraph"/>
              <w:spacing w:line="276" w:lineRule="auto"/>
              <w:rPr>
                <w:b/>
              </w:rPr>
            </w:pPr>
            <w:r w:rsidRPr="009C1F7F">
              <w:rPr>
                <w:b/>
                <w:spacing w:val="-2"/>
              </w:rPr>
              <w:t>Proposed Development</w:t>
            </w:r>
          </w:p>
        </w:tc>
        <w:tc>
          <w:tcPr>
            <w:tcW w:w="6320" w:type="dxa"/>
            <w:gridSpan w:val="2"/>
          </w:tcPr>
          <w:p w14:paraId="0837E91E" w14:textId="77777777" w:rsidR="00DA5145" w:rsidRPr="009C1F7F" w:rsidRDefault="006751D7">
            <w:pPr>
              <w:pStyle w:val="TableParagraph"/>
              <w:ind w:left="106" w:right="96"/>
              <w:jc w:val="both"/>
            </w:pPr>
            <w:r w:rsidRPr="009C1F7F">
              <w:t>Part</w:t>
            </w:r>
            <w:r w:rsidRPr="009C1F7F">
              <w:rPr>
                <w:spacing w:val="-16"/>
              </w:rPr>
              <w:t xml:space="preserve"> </w:t>
            </w:r>
            <w:r w:rsidRPr="009C1F7F">
              <w:t>demolition,</w:t>
            </w:r>
            <w:r w:rsidRPr="009C1F7F">
              <w:rPr>
                <w:spacing w:val="-15"/>
              </w:rPr>
              <w:t xml:space="preserve"> </w:t>
            </w:r>
            <w:r w:rsidRPr="009C1F7F">
              <w:t>alteration</w:t>
            </w:r>
            <w:r w:rsidRPr="009C1F7F">
              <w:rPr>
                <w:spacing w:val="-15"/>
              </w:rPr>
              <w:t xml:space="preserve"> </w:t>
            </w:r>
            <w:r w:rsidRPr="009C1F7F">
              <w:t>and</w:t>
            </w:r>
            <w:r w:rsidRPr="009C1F7F">
              <w:rPr>
                <w:spacing w:val="-13"/>
              </w:rPr>
              <w:t xml:space="preserve"> </w:t>
            </w:r>
            <w:r w:rsidRPr="009C1F7F">
              <w:t>construction</w:t>
            </w:r>
            <w:r w:rsidRPr="009C1F7F">
              <w:rPr>
                <w:spacing w:val="-16"/>
              </w:rPr>
              <w:t xml:space="preserve"> </w:t>
            </w:r>
            <w:r w:rsidRPr="009C1F7F">
              <w:t>of</w:t>
            </w:r>
            <w:r w:rsidRPr="009C1F7F">
              <w:rPr>
                <w:spacing w:val="-14"/>
              </w:rPr>
              <w:t xml:space="preserve"> </w:t>
            </w:r>
            <w:r w:rsidRPr="009C1F7F">
              <w:t>a</w:t>
            </w:r>
            <w:r w:rsidRPr="009C1F7F">
              <w:rPr>
                <w:spacing w:val="-16"/>
              </w:rPr>
              <w:t xml:space="preserve"> </w:t>
            </w:r>
            <w:r w:rsidRPr="009C1F7F">
              <w:t>new</w:t>
            </w:r>
            <w:r w:rsidRPr="009C1F7F">
              <w:rPr>
                <w:spacing w:val="-13"/>
              </w:rPr>
              <w:t xml:space="preserve"> </w:t>
            </w:r>
            <w:r w:rsidRPr="009C1F7F">
              <w:t>hotel</w:t>
            </w:r>
            <w:r w:rsidRPr="009C1F7F">
              <w:rPr>
                <w:spacing w:val="-16"/>
              </w:rPr>
              <w:t xml:space="preserve"> </w:t>
            </w:r>
            <w:r w:rsidRPr="009C1F7F">
              <w:t xml:space="preserve">tower with an overall height of 22 storeys with 249 guestrooms, associated communal/administrative facilities, outdoor dining </w:t>
            </w:r>
            <w:r w:rsidRPr="009C1F7F">
              <w:rPr>
                <w:spacing w:val="-2"/>
              </w:rPr>
              <w:t>terrace</w:t>
            </w:r>
            <w:r w:rsidRPr="009C1F7F">
              <w:rPr>
                <w:spacing w:val="-9"/>
              </w:rPr>
              <w:t xml:space="preserve"> </w:t>
            </w:r>
            <w:r w:rsidRPr="009C1F7F">
              <w:rPr>
                <w:spacing w:val="-2"/>
              </w:rPr>
              <w:t>at</w:t>
            </w:r>
            <w:r w:rsidRPr="009C1F7F">
              <w:rPr>
                <w:spacing w:val="-8"/>
              </w:rPr>
              <w:t xml:space="preserve"> </w:t>
            </w:r>
            <w:r w:rsidRPr="009C1F7F">
              <w:rPr>
                <w:spacing w:val="-2"/>
              </w:rPr>
              <w:t>Level</w:t>
            </w:r>
            <w:r w:rsidRPr="009C1F7F">
              <w:rPr>
                <w:spacing w:val="-10"/>
              </w:rPr>
              <w:t xml:space="preserve"> </w:t>
            </w:r>
            <w:r w:rsidRPr="009C1F7F">
              <w:rPr>
                <w:spacing w:val="-2"/>
              </w:rPr>
              <w:t>3,</w:t>
            </w:r>
            <w:r w:rsidRPr="009C1F7F">
              <w:rPr>
                <w:spacing w:val="-7"/>
              </w:rPr>
              <w:t xml:space="preserve"> </w:t>
            </w:r>
            <w:r w:rsidRPr="009C1F7F">
              <w:rPr>
                <w:spacing w:val="-2"/>
              </w:rPr>
              <w:t>retention</w:t>
            </w:r>
            <w:r w:rsidRPr="009C1F7F">
              <w:rPr>
                <w:spacing w:val="-9"/>
              </w:rPr>
              <w:t xml:space="preserve"> </w:t>
            </w:r>
            <w:r w:rsidRPr="009C1F7F">
              <w:rPr>
                <w:spacing w:val="-2"/>
              </w:rPr>
              <w:t>of</w:t>
            </w:r>
            <w:r w:rsidRPr="009C1F7F">
              <w:rPr>
                <w:spacing w:val="-8"/>
              </w:rPr>
              <w:t xml:space="preserve"> </w:t>
            </w:r>
            <w:r w:rsidRPr="009C1F7F">
              <w:rPr>
                <w:spacing w:val="-2"/>
              </w:rPr>
              <w:t>existing</w:t>
            </w:r>
            <w:r w:rsidRPr="009C1F7F">
              <w:rPr>
                <w:spacing w:val="-8"/>
              </w:rPr>
              <w:t xml:space="preserve"> </w:t>
            </w:r>
            <w:r w:rsidRPr="009C1F7F">
              <w:rPr>
                <w:spacing w:val="-2"/>
              </w:rPr>
              <w:t>car</w:t>
            </w:r>
            <w:r w:rsidRPr="009C1F7F">
              <w:rPr>
                <w:spacing w:val="-8"/>
              </w:rPr>
              <w:t xml:space="preserve"> </w:t>
            </w:r>
            <w:r w:rsidRPr="009C1F7F">
              <w:rPr>
                <w:spacing w:val="-2"/>
              </w:rPr>
              <w:t>park</w:t>
            </w:r>
            <w:r w:rsidRPr="009C1F7F">
              <w:rPr>
                <w:spacing w:val="-9"/>
              </w:rPr>
              <w:t xml:space="preserve"> </w:t>
            </w:r>
            <w:r w:rsidRPr="009C1F7F">
              <w:rPr>
                <w:spacing w:val="-2"/>
              </w:rPr>
              <w:t>and</w:t>
            </w:r>
            <w:r w:rsidRPr="009C1F7F">
              <w:rPr>
                <w:spacing w:val="-9"/>
              </w:rPr>
              <w:t xml:space="preserve"> </w:t>
            </w:r>
            <w:r w:rsidRPr="009C1F7F">
              <w:rPr>
                <w:spacing w:val="-2"/>
              </w:rPr>
              <w:t>ground</w:t>
            </w:r>
            <w:r w:rsidRPr="009C1F7F">
              <w:rPr>
                <w:spacing w:val="-9"/>
              </w:rPr>
              <w:t xml:space="preserve"> </w:t>
            </w:r>
            <w:r w:rsidRPr="009C1F7F">
              <w:rPr>
                <w:spacing w:val="-2"/>
              </w:rPr>
              <w:t>floor</w:t>
            </w:r>
          </w:p>
          <w:p w14:paraId="63F6D9EB" w14:textId="77777777" w:rsidR="00DA5145" w:rsidRPr="009C1F7F" w:rsidRDefault="006751D7">
            <w:pPr>
              <w:pStyle w:val="TableParagraph"/>
              <w:spacing w:line="232" w:lineRule="exact"/>
              <w:ind w:left="106"/>
              <w:jc w:val="both"/>
            </w:pPr>
            <w:r w:rsidRPr="009C1F7F">
              <w:t>retail</w:t>
            </w:r>
            <w:r w:rsidRPr="009C1F7F">
              <w:rPr>
                <w:spacing w:val="-6"/>
              </w:rPr>
              <w:t xml:space="preserve"> </w:t>
            </w:r>
            <w:r w:rsidRPr="009C1F7F">
              <w:rPr>
                <w:spacing w:val="-2"/>
              </w:rPr>
              <w:t>premises</w:t>
            </w:r>
          </w:p>
        </w:tc>
      </w:tr>
      <w:tr w:rsidR="00DA5145" w:rsidRPr="009C1F7F" w14:paraId="0ADE5E9F" w14:textId="77777777">
        <w:trPr>
          <w:trHeight w:val="506"/>
        </w:trPr>
        <w:tc>
          <w:tcPr>
            <w:tcW w:w="2359" w:type="dxa"/>
            <w:shd w:val="clear" w:color="auto" w:fill="E7E6E6"/>
          </w:tcPr>
          <w:p w14:paraId="459F9788" w14:textId="77777777" w:rsidR="00DA5145" w:rsidRPr="009C1F7F" w:rsidRDefault="006751D7">
            <w:pPr>
              <w:pStyle w:val="TableParagraph"/>
              <w:rPr>
                <w:b/>
              </w:rPr>
            </w:pPr>
            <w:r w:rsidRPr="009C1F7F">
              <w:rPr>
                <w:b/>
              </w:rPr>
              <w:t>Street</w:t>
            </w:r>
            <w:r w:rsidRPr="009C1F7F">
              <w:rPr>
                <w:b/>
                <w:spacing w:val="-4"/>
              </w:rPr>
              <w:t xml:space="preserve"> </w:t>
            </w:r>
            <w:r w:rsidRPr="009C1F7F">
              <w:rPr>
                <w:b/>
                <w:spacing w:val="-2"/>
              </w:rPr>
              <w:t>Address</w:t>
            </w:r>
          </w:p>
        </w:tc>
        <w:tc>
          <w:tcPr>
            <w:tcW w:w="6320" w:type="dxa"/>
            <w:gridSpan w:val="2"/>
          </w:tcPr>
          <w:p w14:paraId="1685175F" w14:textId="77777777" w:rsidR="00DA5145" w:rsidRPr="009C1F7F" w:rsidRDefault="006751D7">
            <w:pPr>
              <w:pStyle w:val="TableParagraph"/>
              <w:spacing w:line="252" w:lineRule="exact"/>
              <w:ind w:left="106" w:right="3023"/>
            </w:pPr>
            <w:r w:rsidRPr="009C1F7F">
              <w:t>20</w:t>
            </w:r>
            <w:r w:rsidRPr="009C1F7F">
              <w:rPr>
                <w:spacing w:val="-10"/>
              </w:rPr>
              <w:t xml:space="preserve"> </w:t>
            </w:r>
            <w:r w:rsidRPr="009C1F7F">
              <w:t>Berry</w:t>
            </w:r>
            <w:r w:rsidRPr="009C1F7F">
              <w:rPr>
                <w:spacing w:val="-9"/>
              </w:rPr>
              <w:t xml:space="preserve"> </w:t>
            </w:r>
            <w:r w:rsidRPr="009C1F7F">
              <w:t>Street,</w:t>
            </w:r>
            <w:r w:rsidRPr="009C1F7F">
              <w:rPr>
                <w:spacing w:val="-10"/>
              </w:rPr>
              <w:t xml:space="preserve"> </w:t>
            </w:r>
            <w:r w:rsidRPr="009C1F7F">
              <w:t>North</w:t>
            </w:r>
            <w:r w:rsidRPr="009C1F7F">
              <w:rPr>
                <w:spacing w:val="-11"/>
              </w:rPr>
              <w:t xml:space="preserve"> </w:t>
            </w:r>
            <w:r w:rsidRPr="009C1F7F">
              <w:t>Sydney Lot 1 DP 550167</w:t>
            </w:r>
          </w:p>
        </w:tc>
      </w:tr>
      <w:tr w:rsidR="00DA5145" w:rsidRPr="009C1F7F" w14:paraId="4EB7BCED" w14:textId="77777777">
        <w:trPr>
          <w:trHeight w:val="505"/>
        </w:trPr>
        <w:tc>
          <w:tcPr>
            <w:tcW w:w="2359" w:type="dxa"/>
            <w:shd w:val="clear" w:color="auto" w:fill="E7E6E6"/>
          </w:tcPr>
          <w:p w14:paraId="0FE0BBB4" w14:textId="77777777" w:rsidR="00DA5145" w:rsidRPr="009C1F7F" w:rsidRDefault="006751D7">
            <w:pPr>
              <w:pStyle w:val="TableParagraph"/>
              <w:rPr>
                <w:b/>
              </w:rPr>
            </w:pPr>
            <w:r w:rsidRPr="009C1F7F">
              <w:rPr>
                <w:b/>
                <w:spacing w:val="-2"/>
              </w:rPr>
              <w:t>Applicant/Owner</w:t>
            </w:r>
          </w:p>
        </w:tc>
        <w:tc>
          <w:tcPr>
            <w:tcW w:w="6320" w:type="dxa"/>
            <w:gridSpan w:val="2"/>
          </w:tcPr>
          <w:p w14:paraId="3B8D95DF" w14:textId="77777777" w:rsidR="00DA5145" w:rsidRPr="009C1F7F" w:rsidRDefault="006751D7">
            <w:pPr>
              <w:pStyle w:val="TableParagraph"/>
              <w:spacing w:line="252" w:lineRule="exact"/>
              <w:ind w:left="106"/>
            </w:pPr>
            <w:r w:rsidRPr="009C1F7F">
              <w:t>Applicant</w:t>
            </w:r>
            <w:r w:rsidRPr="009C1F7F">
              <w:rPr>
                <w:spacing w:val="-2"/>
              </w:rPr>
              <w:t xml:space="preserve"> </w:t>
            </w:r>
            <w:r w:rsidRPr="009C1F7F">
              <w:t>–</w:t>
            </w:r>
            <w:r w:rsidRPr="009C1F7F">
              <w:rPr>
                <w:spacing w:val="-6"/>
              </w:rPr>
              <w:t xml:space="preserve"> </w:t>
            </w:r>
            <w:r w:rsidRPr="009C1F7F">
              <w:t>Mr.</w:t>
            </w:r>
            <w:r w:rsidRPr="009C1F7F">
              <w:rPr>
                <w:spacing w:val="-2"/>
              </w:rPr>
              <w:t xml:space="preserve"> </w:t>
            </w:r>
            <w:r w:rsidRPr="009C1F7F">
              <w:t>Paul</w:t>
            </w:r>
            <w:r w:rsidRPr="009C1F7F">
              <w:rPr>
                <w:spacing w:val="-3"/>
              </w:rPr>
              <w:t xml:space="preserve"> </w:t>
            </w:r>
            <w:r w:rsidRPr="009C1F7F">
              <w:rPr>
                <w:spacing w:val="-2"/>
              </w:rPr>
              <w:t>Yousseph</w:t>
            </w:r>
          </w:p>
          <w:p w14:paraId="41BB6FAB" w14:textId="77777777" w:rsidR="00DA5145" w:rsidRPr="009C1F7F" w:rsidRDefault="006751D7">
            <w:pPr>
              <w:pStyle w:val="TableParagraph"/>
              <w:spacing w:line="234" w:lineRule="exact"/>
              <w:ind w:left="106"/>
            </w:pPr>
            <w:r w:rsidRPr="009C1F7F">
              <w:t>Owner</w:t>
            </w:r>
            <w:r w:rsidRPr="009C1F7F">
              <w:rPr>
                <w:spacing w:val="-5"/>
              </w:rPr>
              <w:t xml:space="preserve"> </w:t>
            </w:r>
            <w:r w:rsidRPr="009C1F7F">
              <w:t>–</w:t>
            </w:r>
            <w:r w:rsidRPr="009C1F7F">
              <w:rPr>
                <w:spacing w:val="-3"/>
              </w:rPr>
              <w:t xml:space="preserve"> </w:t>
            </w:r>
            <w:r w:rsidRPr="009C1F7F">
              <w:t>357</w:t>
            </w:r>
            <w:r w:rsidRPr="009C1F7F">
              <w:rPr>
                <w:spacing w:val="-6"/>
              </w:rPr>
              <w:t xml:space="preserve"> </w:t>
            </w:r>
            <w:r w:rsidRPr="009C1F7F">
              <w:t>MOUNT</w:t>
            </w:r>
            <w:r w:rsidRPr="009C1F7F">
              <w:rPr>
                <w:spacing w:val="-3"/>
              </w:rPr>
              <w:t xml:space="preserve"> </w:t>
            </w:r>
            <w:r w:rsidRPr="009C1F7F">
              <w:t>STREET</w:t>
            </w:r>
            <w:r w:rsidRPr="009C1F7F">
              <w:rPr>
                <w:spacing w:val="-4"/>
              </w:rPr>
              <w:t xml:space="preserve"> </w:t>
            </w:r>
            <w:r w:rsidRPr="009C1F7F">
              <w:t>PTY</w:t>
            </w:r>
            <w:r w:rsidRPr="009C1F7F">
              <w:rPr>
                <w:spacing w:val="-3"/>
              </w:rPr>
              <w:t xml:space="preserve"> </w:t>
            </w:r>
            <w:r w:rsidRPr="009C1F7F">
              <w:rPr>
                <w:spacing w:val="-5"/>
              </w:rPr>
              <w:t>LTD</w:t>
            </w:r>
          </w:p>
        </w:tc>
      </w:tr>
      <w:tr w:rsidR="00DA5145" w:rsidRPr="009C1F7F" w14:paraId="2CDB6117" w14:textId="77777777">
        <w:trPr>
          <w:trHeight w:val="506"/>
        </w:trPr>
        <w:tc>
          <w:tcPr>
            <w:tcW w:w="2359" w:type="dxa"/>
            <w:shd w:val="clear" w:color="auto" w:fill="E7E6E6"/>
          </w:tcPr>
          <w:p w14:paraId="79D7A6B6" w14:textId="77777777" w:rsidR="00DA5145" w:rsidRPr="009C1F7F" w:rsidRDefault="006751D7">
            <w:pPr>
              <w:pStyle w:val="TableParagraph"/>
              <w:tabs>
                <w:tab w:val="left" w:pos="1156"/>
                <w:tab w:val="left" w:pos="1933"/>
              </w:tabs>
              <w:spacing w:line="252" w:lineRule="exact"/>
              <w:ind w:right="95"/>
              <w:rPr>
                <w:b/>
              </w:rPr>
            </w:pPr>
            <w:r w:rsidRPr="009C1F7F">
              <w:rPr>
                <w:b/>
                <w:spacing w:val="-4"/>
              </w:rPr>
              <w:t>Date</w:t>
            </w:r>
            <w:r w:rsidRPr="009C1F7F">
              <w:rPr>
                <w:b/>
              </w:rPr>
              <w:tab/>
            </w:r>
            <w:r w:rsidRPr="009C1F7F">
              <w:rPr>
                <w:b/>
                <w:spacing w:val="-6"/>
              </w:rPr>
              <w:t>of</w:t>
            </w:r>
            <w:r w:rsidRPr="009C1F7F">
              <w:rPr>
                <w:b/>
              </w:rPr>
              <w:tab/>
            </w:r>
            <w:r w:rsidRPr="009C1F7F">
              <w:rPr>
                <w:b/>
                <w:spacing w:val="-6"/>
              </w:rPr>
              <w:t xml:space="preserve">DA </w:t>
            </w:r>
            <w:r w:rsidRPr="009C1F7F">
              <w:rPr>
                <w:b/>
                <w:spacing w:val="-2"/>
              </w:rPr>
              <w:t>lodgement</w:t>
            </w:r>
          </w:p>
        </w:tc>
        <w:tc>
          <w:tcPr>
            <w:tcW w:w="6320" w:type="dxa"/>
            <w:gridSpan w:val="2"/>
          </w:tcPr>
          <w:p w14:paraId="6123936B" w14:textId="77777777" w:rsidR="00DA5145" w:rsidRPr="009C1F7F" w:rsidRDefault="006751D7">
            <w:pPr>
              <w:pStyle w:val="TableParagraph"/>
              <w:ind w:left="106"/>
            </w:pPr>
            <w:r w:rsidRPr="009C1F7F">
              <w:t>28</w:t>
            </w:r>
            <w:r w:rsidRPr="009C1F7F">
              <w:rPr>
                <w:spacing w:val="-6"/>
              </w:rPr>
              <w:t xml:space="preserve"> </w:t>
            </w:r>
            <w:r w:rsidRPr="009C1F7F">
              <w:t>November</w:t>
            </w:r>
            <w:r w:rsidRPr="009C1F7F">
              <w:rPr>
                <w:spacing w:val="-4"/>
              </w:rPr>
              <w:t xml:space="preserve"> 2024</w:t>
            </w:r>
          </w:p>
        </w:tc>
      </w:tr>
      <w:tr w:rsidR="00DA5145" w:rsidRPr="009C1F7F" w14:paraId="2FCD1148" w14:textId="77777777">
        <w:trPr>
          <w:trHeight w:val="1012"/>
        </w:trPr>
        <w:tc>
          <w:tcPr>
            <w:tcW w:w="2359" w:type="dxa"/>
            <w:shd w:val="clear" w:color="auto" w:fill="E7E6E6"/>
          </w:tcPr>
          <w:p w14:paraId="77287470" w14:textId="77777777" w:rsidR="00DA5145" w:rsidRPr="009C1F7F" w:rsidRDefault="006751D7">
            <w:pPr>
              <w:pStyle w:val="TableParagraph"/>
              <w:tabs>
                <w:tab w:val="left" w:pos="935"/>
                <w:tab w:val="left" w:pos="2043"/>
              </w:tabs>
              <w:ind w:right="93"/>
              <w:rPr>
                <w:b/>
              </w:rPr>
            </w:pPr>
            <w:r w:rsidRPr="009C1F7F">
              <w:rPr>
                <w:b/>
                <w:spacing w:val="-2"/>
              </w:rPr>
              <w:t>Total</w:t>
            </w:r>
            <w:r w:rsidRPr="009C1F7F">
              <w:rPr>
                <w:b/>
              </w:rPr>
              <w:tab/>
            </w:r>
            <w:r w:rsidRPr="009C1F7F">
              <w:rPr>
                <w:b/>
                <w:spacing w:val="-2"/>
              </w:rPr>
              <w:t>number</w:t>
            </w:r>
            <w:r w:rsidRPr="009C1F7F">
              <w:rPr>
                <w:b/>
              </w:rPr>
              <w:tab/>
            </w:r>
            <w:r w:rsidRPr="009C1F7F">
              <w:rPr>
                <w:b/>
                <w:spacing w:val="-6"/>
              </w:rPr>
              <w:t xml:space="preserve">of </w:t>
            </w:r>
            <w:r w:rsidRPr="009C1F7F">
              <w:rPr>
                <w:b/>
                <w:spacing w:val="-2"/>
              </w:rPr>
              <w:t xml:space="preserve">Submissions </w:t>
            </w:r>
            <w:r w:rsidRPr="009C1F7F">
              <w:rPr>
                <w:b/>
              </w:rPr>
              <w:t>Number</w:t>
            </w:r>
            <w:r w:rsidRPr="009C1F7F">
              <w:rPr>
                <w:b/>
                <w:spacing w:val="80"/>
              </w:rPr>
              <w:t xml:space="preserve"> </w:t>
            </w:r>
            <w:r w:rsidRPr="009C1F7F">
              <w:rPr>
                <w:b/>
              </w:rPr>
              <w:t>of</w:t>
            </w:r>
            <w:r w:rsidRPr="009C1F7F">
              <w:rPr>
                <w:b/>
                <w:spacing w:val="80"/>
              </w:rPr>
              <w:t xml:space="preserve"> </w:t>
            </w:r>
            <w:r w:rsidRPr="009C1F7F">
              <w:rPr>
                <w:b/>
              </w:rPr>
              <w:t>Unique</w:t>
            </w:r>
          </w:p>
          <w:p w14:paraId="6607D8A8" w14:textId="77777777" w:rsidR="00DA5145" w:rsidRPr="009C1F7F" w:rsidRDefault="006751D7">
            <w:pPr>
              <w:pStyle w:val="TableParagraph"/>
              <w:spacing w:line="234" w:lineRule="exact"/>
              <w:rPr>
                <w:b/>
              </w:rPr>
            </w:pPr>
            <w:r w:rsidRPr="009C1F7F">
              <w:rPr>
                <w:b/>
                <w:spacing w:val="-2"/>
              </w:rPr>
              <w:t>Objections</w:t>
            </w:r>
          </w:p>
        </w:tc>
        <w:tc>
          <w:tcPr>
            <w:tcW w:w="6320" w:type="dxa"/>
            <w:gridSpan w:val="2"/>
          </w:tcPr>
          <w:p w14:paraId="560F9B7E" w14:textId="77777777" w:rsidR="00DA5145" w:rsidRPr="009C1F7F" w:rsidRDefault="006751D7">
            <w:pPr>
              <w:pStyle w:val="TableParagraph"/>
              <w:ind w:left="106"/>
            </w:pPr>
            <w:r w:rsidRPr="009C1F7F">
              <w:t>Five</w:t>
            </w:r>
            <w:r w:rsidRPr="009C1F7F">
              <w:rPr>
                <w:spacing w:val="-6"/>
              </w:rPr>
              <w:t xml:space="preserve"> </w:t>
            </w:r>
            <w:r w:rsidRPr="009C1F7F">
              <w:t>(5)</w:t>
            </w:r>
            <w:r w:rsidRPr="009C1F7F">
              <w:rPr>
                <w:spacing w:val="-7"/>
              </w:rPr>
              <w:t xml:space="preserve"> </w:t>
            </w:r>
            <w:r w:rsidRPr="009C1F7F">
              <w:t>submissions</w:t>
            </w:r>
            <w:r w:rsidRPr="009C1F7F">
              <w:rPr>
                <w:spacing w:val="-5"/>
              </w:rPr>
              <w:t xml:space="preserve"> </w:t>
            </w:r>
            <w:r w:rsidRPr="009C1F7F">
              <w:rPr>
                <w:spacing w:val="-2"/>
              </w:rPr>
              <w:t>received.</w:t>
            </w:r>
          </w:p>
        </w:tc>
      </w:tr>
      <w:tr w:rsidR="00DA5145" w:rsidRPr="009C1F7F" w14:paraId="3667FAB7" w14:textId="77777777">
        <w:trPr>
          <w:trHeight w:val="251"/>
        </w:trPr>
        <w:tc>
          <w:tcPr>
            <w:tcW w:w="2359" w:type="dxa"/>
            <w:shd w:val="clear" w:color="auto" w:fill="E7E6E6"/>
          </w:tcPr>
          <w:p w14:paraId="691CCF32" w14:textId="77777777" w:rsidR="00DA5145" w:rsidRPr="009C1F7F" w:rsidRDefault="006751D7">
            <w:pPr>
              <w:pStyle w:val="TableParagraph"/>
              <w:spacing w:line="232" w:lineRule="exact"/>
              <w:rPr>
                <w:b/>
              </w:rPr>
            </w:pPr>
            <w:r w:rsidRPr="009C1F7F">
              <w:rPr>
                <w:b/>
                <w:spacing w:val="-2"/>
              </w:rPr>
              <w:t>Recommendation</w:t>
            </w:r>
          </w:p>
        </w:tc>
        <w:tc>
          <w:tcPr>
            <w:tcW w:w="6320" w:type="dxa"/>
            <w:gridSpan w:val="2"/>
          </w:tcPr>
          <w:p w14:paraId="11459B6A" w14:textId="77777777" w:rsidR="00DA5145" w:rsidRPr="009C1F7F" w:rsidRDefault="006751D7">
            <w:pPr>
              <w:pStyle w:val="TableParagraph"/>
              <w:spacing w:line="232" w:lineRule="exact"/>
              <w:ind w:left="106"/>
            </w:pPr>
            <w:r w:rsidRPr="009C1F7F">
              <w:rPr>
                <w:spacing w:val="-2"/>
              </w:rPr>
              <w:t>Approval</w:t>
            </w:r>
          </w:p>
        </w:tc>
      </w:tr>
      <w:tr w:rsidR="00DA5145" w:rsidRPr="009C1F7F" w14:paraId="4E6CEB67" w14:textId="77777777">
        <w:trPr>
          <w:trHeight w:val="2025"/>
        </w:trPr>
        <w:tc>
          <w:tcPr>
            <w:tcW w:w="2359" w:type="dxa"/>
            <w:shd w:val="clear" w:color="auto" w:fill="E7E6E6"/>
          </w:tcPr>
          <w:p w14:paraId="4E0A03B7" w14:textId="77777777" w:rsidR="00DA5145" w:rsidRPr="009C1F7F" w:rsidRDefault="006751D7">
            <w:pPr>
              <w:pStyle w:val="TableParagraph"/>
              <w:tabs>
                <w:tab w:val="left" w:pos="825"/>
                <w:tab w:val="left" w:pos="1664"/>
              </w:tabs>
              <w:ind w:right="94"/>
              <w:rPr>
                <w:b/>
              </w:rPr>
            </w:pPr>
            <w:r w:rsidRPr="009C1F7F">
              <w:rPr>
                <w:b/>
                <w:spacing w:val="-2"/>
              </w:rPr>
              <w:t xml:space="preserve">Regional Development </w:t>
            </w:r>
            <w:r w:rsidRPr="009C1F7F">
              <w:rPr>
                <w:b/>
              </w:rPr>
              <w:t>Criteria</w:t>
            </w:r>
            <w:r w:rsidRPr="009C1F7F">
              <w:rPr>
                <w:b/>
                <w:spacing w:val="40"/>
              </w:rPr>
              <w:t xml:space="preserve"> </w:t>
            </w:r>
            <w:r w:rsidRPr="009C1F7F">
              <w:rPr>
                <w:b/>
              </w:rPr>
              <w:t>Schedule</w:t>
            </w:r>
            <w:r w:rsidRPr="009C1F7F">
              <w:rPr>
                <w:b/>
                <w:spacing w:val="40"/>
              </w:rPr>
              <w:t xml:space="preserve"> </w:t>
            </w:r>
            <w:r w:rsidRPr="009C1F7F">
              <w:rPr>
                <w:b/>
              </w:rPr>
              <w:t xml:space="preserve">6 </w:t>
            </w:r>
            <w:r w:rsidRPr="009C1F7F">
              <w:rPr>
                <w:b/>
                <w:spacing w:val="-6"/>
              </w:rPr>
              <w:t>of</w:t>
            </w:r>
            <w:r w:rsidRPr="009C1F7F">
              <w:rPr>
                <w:b/>
              </w:rPr>
              <w:tab/>
            </w:r>
            <w:r w:rsidRPr="009C1F7F">
              <w:rPr>
                <w:b/>
                <w:spacing w:val="-4"/>
              </w:rPr>
              <w:t>the</w:t>
            </w:r>
            <w:r w:rsidRPr="009C1F7F">
              <w:rPr>
                <w:b/>
              </w:rPr>
              <w:tab/>
            </w:r>
            <w:r w:rsidRPr="009C1F7F">
              <w:rPr>
                <w:b/>
                <w:spacing w:val="-4"/>
              </w:rPr>
              <w:t xml:space="preserve">SEPP </w:t>
            </w:r>
            <w:r w:rsidRPr="009C1F7F">
              <w:rPr>
                <w:b/>
              </w:rPr>
              <w:t>(Planning</w:t>
            </w:r>
            <w:r w:rsidRPr="009C1F7F">
              <w:rPr>
                <w:b/>
                <w:spacing w:val="66"/>
              </w:rPr>
              <w:t xml:space="preserve"> </w:t>
            </w:r>
            <w:r w:rsidRPr="009C1F7F">
              <w:rPr>
                <w:b/>
              </w:rPr>
              <w:t xml:space="preserve">Systems) </w:t>
            </w:r>
            <w:r w:rsidRPr="009C1F7F">
              <w:rPr>
                <w:b/>
                <w:spacing w:val="-4"/>
              </w:rPr>
              <w:t>2021</w:t>
            </w:r>
          </w:p>
        </w:tc>
        <w:tc>
          <w:tcPr>
            <w:tcW w:w="6320" w:type="dxa"/>
            <w:gridSpan w:val="2"/>
          </w:tcPr>
          <w:p w14:paraId="713D5706" w14:textId="77777777" w:rsidR="00DA5145" w:rsidRPr="009C1F7F" w:rsidRDefault="006751D7">
            <w:pPr>
              <w:pStyle w:val="TableParagraph"/>
              <w:ind w:left="106"/>
            </w:pPr>
            <w:r w:rsidRPr="009C1F7F">
              <w:t>Regional</w:t>
            </w:r>
            <w:r w:rsidRPr="009C1F7F">
              <w:rPr>
                <w:spacing w:val="40"/>
              </w:rPr>
              <w:t xml:space="preserve"> </w:t>
            </w:r>
            <w:r w:rsidRPr="009C1F7F">
              <w:t>Development</w:t>
            </w:r>
            <w:r w:rsidRPr="009C1F7F">
              <w:rPr>
                <w:spacing w:val="78"/>
              </w:rPr>
              <w:t xml:space="preserve"> </w:t>
            </w:r>
            <w:r w:rsidRPr="009C1F7F">
              <w:t>is</w:t>
            </w:r>
            <w:r w:rsidRPr="009C1F7F">
              <w:rPr>
                <w:spacing w:val="77"/>
              </w:rPr>
              <w:t xml:space="preserve"> </w:t>
            </w:r>
            <w:r w:rsidRPr="009C1F7F">
              <w:t>defined</w:t>
            </w:r>
            <w:r w:rsidRPr="009C1F7F">
              <w:rPr>
                <w:spacing w:val="77"/>
              </w:rPr>
              <w:t xml:space="preserve"> </w:t>
            </w:r>
            <w:r w:rsidRPr="009C1F7F">
              <w:t>in</w:t>
            </w:r>
            <w:r w:rsidRPr="009C1F7F">
              <w:rPr>
                <w:spacing w:val="77"/>
              </w:rPr>
              <w:t xml:space="preserve"> </w:t>
            </w:r>
            <w:r w:rsidRPr="009C1F7F">
              <w:t>Schedule</w:t>
            </w:r>
            <w:r w:rsidRPr="009C1F7F">
              <w:rPr>
                <w:spacing w:val="77"/>
              </w:rPr>
              <w:t xml:space="preserve"> </w:t>
            </w:r>
            <w:r w:rsidRPr="009C1F7F">
              <w:t>6</w:t>
            </w:r>
            <w:r w:rsidRPr="009C1F7F">
              <w:rPr>
                <w:spacing w:val="77"/>
              </w:rPr>
              <w:t xml:space="preserve"> </w:t>
            </w:r>
            <w:r w:rsidRPr="009C1F7F">
              <w:t>of</w:t>
            </w:r>
            <w:r w:rsidRPr="009C1F7F">
              <w:rPr>
                <w:spacing w:val="78"/>
              </w:rPr>
              <w:t xml:space="preserve"> </w:t>
            </w:r>
            <w:r w:rsidRPr="009C1F7F">
              <w:t>State Environmental Planning Policy (Planning Systems) 2021</w:t>
            </w:r>
          </w:p>
          <w:p w14:paraId="59406F53" w14:textId="77777777" w:rsidR="00DA5145" w:rsidRPr="009C1F7F" w:rsidRDefault="00DA5145">
            <w:pPr>
              <w:pStyle w:val="TableParagraph"/>
              <w:spacing w:before="1"/>
              <w:ind w:left="0"/>
              <w:rPr>
                <w:b/>
              </w:rPr>
            </w:pPr>
          </w:p>
          <w:p w14:paraId="17FB9D98" w14:textId="77777777" w:rsidR="00DA5145" w:rsidRPr="009C1F7F" w:rsidRDefault="006751D7">
            <w:pPr>
              <w:pStyle w:val="TableParagraph"/>
              <w:spacing w:line="252" w:lineRule="exact"/>
              <w:ind w:left="106"/>
            </w:pPr>
            <w:r w:rsidRPr="009C1F7F">
              <w:t>Development</w:t>
            </w:r>
            <w:r w:rsidRPr="009C1F7F">
              <w:rPr>
                <w:spacing w:val="26"/>
              </w:rPr>
              <w:t xml:space="preserve"> </w:t>
            </w:r>
            <w:r w:rsidRPr="009C1F7F">
              <w:t>with</w:t>
            </w:r>
            <w:r w:rsidRPr="009C1F7F">
              <w:rPr>
                <w:spacing w:val="25"/>
              </w:rPr>
              <w:t xml:space="preserve"> </w:t>
            </w:r>
            <w:r w:rsidRPr="009C1F7F">
              <w:t>a</w:t>
            </w:r>
            <w:r w:rsidRPr="009C1F7F">
              <w:rPr>
                <w:spacing w:val="28"/>
              </w:rPr>
              <w:t xml:space="preserve"> </w:t>
            </w:r>
            <w:r w:rsidRPr="009C1F7F">
              <w:t>capital</w:t>
            </w:r>
            <w:r w:rsidRPr="009C1F7F">
              <w:rPr>
                <w:spacing w:val="27"/>
              </w:rPr>
              <w:t xml:space="preserve"> </w:t>
            </w:r>
            <w:r w:rsidRPr="009C1F7F">
              <w:t>investment</w:t>
            </w:r>
            <w:r w:rsidRPr="009C1F7F">
              <w:rPr>
                <w:spacing w:val="27"/>
              </w:rPr>
              <w:t xml:space="preserve"> </w:t>
            </w:r>
            <w:r w:rsidRPr="009C1F7F">
              <w:t>value</w:t>
            </w:r>
            <w:r w:rsidRPr="009C1F7F">
              <w:rPr>
                <w:spacing w:val="27"/>
              </w:rPr>
              <w:t xml:space="preserve"> </w:t>
            </w:r>
            <w:r w:rsidRPr="009C1F7F">
              <w:t>(CIV)</w:t>
            </w:r>
            <w:r w:rsidRPr="009C1F7F">
              <w:rPr>
                <w:spacing w:val="29"/>
              </w:rPr>
              <w:t xml:space="preserve"> </w:t>
            </w:r>
            <w:r w:rsidRPr="009C1F7F">
              <w:t>over</w:t>
            </w:r>
            <w:r w:rsidRPr="009C1F7F">
              <w:rPr>
                <w:spacing w:val="27"/>
              </w:rPr>
              <w:t xml:space="preserve"> </w:t>
            </w:r>
            <w:r w:rsidRPr="009C1F7F">
              <w:rPr>
                <w:spacing w:val="-5"/>
              </w:rPr>
              <w:t>$30</w:t>
            </w:r>
          </w:p>
          <w:p w14:paraId="2AD98CEA" w14:textId="77777777" w:rsidR="00DA5145" w:rsidRPr="009C1F7F" w:rsidRDefault="006751D7">
            <w:pPr>
              <w:pStyle w:val="TableParagraph"/>
              <w:spacing w:line="252" w:lineRule="exact"/>
              <w:ind w:left="106"/>
            </w:pPr>
            <w:r w:rsidRPr="009C1F7F">
              <w:t>million</w:t>
            </w:r>
            <w:r w:rsidRPr="009C1F7F">
              <w:rPr>
                <w:spacing w:val="-6"/>
              </w:rPr>
              <w:t xml:space="preserve"> </w:t>
            </w:r>
            <w:r w:rsidRPr="009C1F7F">
              <w:t>is</w:t>
            </w:r>
            <w:r w:rsidRPr="009C1F7F">
              <w:rPr>
                <w:spacing w:val="-5"/>
              </w:rPr>
              <w:t xml:space="preserve"> </w:t>
            </w:r>
            <w:r w:rsidRPr="009C1F7F">
              <w:t>classified</w:t>
            </w:r>
            <w:r w:rsidRPr="009C1F7F">
              <w:rPr>
                <w:spacing w:val="-5"/>
              </w:rPr>
              <w:t xml:space="preserve"> </w:t>
            </w:r>
            <w:r w:rsidRPr="009C1F7F">
              <w:t>as</w:t>
            </w:r>
            <w:r w:rsidRPr="009C1F7F">
              <w:rPr>
                <w:spacing w:val="-7"/>
              </w:rPr>
              <w:t xml:space="preserve"> </w:t>
            </w:r>
            <w:r w:rsidRPr="009C1F7F">
              <w:rPr>
                <w:spacing w:val="-2"/>
              </w:rPr>
              <w:t>“Regional”.</w:t>
            </w:r>
          </w:p>
          <w:p w14:paraId="76FFA56D" w14:textId="77777777" w:rsidR="00DA5145" w:rsidRPr="009C1F7F" w:rsidRDefault="00DA5145">
            <w:pPr>
              <w:pStyle w:val="TableParagraph"/>
              <w:spacing w:before="1"/>
              <w:ind w:left="0"/>
              <w:rPr>
                <w:b/>
              </w:rPr>
            </w:pPr>
          </w:p>
          <w:p w14:paraId="487A3E2F" w14:textId="77777777" w:rsidR="00DA5145" w:rsidRPr="009C1F7F" w:rsidRDefault="006751D7">
            <w:pPr>
              <w:pStyle w:val="TableParagraph"/>
              <w:spacing w:line="252" w:lineRule="exact"/>
              <w:ind w:left="106"/>
            </w:pPr>
            <w:r w:rsidRPr="009C1F7F">
              <w:t>The</w:t>
            </w:r>
            <w:r w:rsidRPr="009C1F7F">
              <w:rPr>
                <w:spacing w:val="22"/>
              </w:rPr>
              <w:t xml:space="preserve"> </w:t>
            </w:r>
            <w:r w:rsidRPr="009C1F7F">
              <w:t>CIV</w:t>
            </w:r>
            <w:r w:rsidRPr="009C1F7F">
              <w:rPr>
                <w:spacing w:val="21"/>
              </w:rPr>
              <w:t xml:space="preserve"> </w:t>
            </w:r>
            <w:r w:rsidRPr="009C1F7F">
              <w:t>of</w:t>
            </w:r>
            <w:r w:rsidRPr="009C1F7F">
              <w:rPr>
                <w:spacing w:val="21"/>
              </w:rPr>
              <w:t xml:space="preserve"> </w:t>
            </w:r>
            <w:r w:rsidRPr="009C1F7F">
              <w:t>this</w:t>
            </w:r>
            <w:r w:rsidRPr="009C1F7F">
              <w:rPr>
                <w:spacing w:val="22"/>
              </w:rPr>
              <w:t xml:space="preserve"> </w:t>
            </w:r>
            <w:r w:rsidRPr="009C1F7F">
              <w:t>development</w:t>
            </w:r>
            <w:r w:rsidRPr="009C1F7F">
              <w:rPr>
                <w:spacing w:val="21"/>
              </w:rPr>
              <w:t xml:space="preserve"> </w:t>
            </w:r>
            <w:r w:rsidRPr="009C1F7F">
              <w:t>as</w:t>
            </w:r>
            <w:r w:rsidRPr="009C1F7F">
              <w:rPr>
                <w:spacing w:val="23"/>
              </w:rPr>
              <w:t xml:space="preserve"> </w:t>
            </w:r>
            <w:r w:rsidRPr="009C1F7F">
              <w:t>outlined</w:t>
            </w:r>
            <w:r w:rsidRPr="009C1F7F">
              <w:rPr>
                <w:spacing w:val="22"/>
              </w:rPr>
              <w:t xml:space="preserve"> </w:t>
            </w:r>
            <w:r w:rsidRPr="009C1F7F">
              <w:t>in</w:t>
            </w:r>
            <w:r w:rsidRPr="009C1F7F">
              <w:rPr>
                <w:spacing w:val="22"/>
              </w:rPr>
              <w:t xml:space="preserve"> </w:t>
            </w:r>
            <w:r w:rsidRPr="009C1F7F">
              <w:t>the</w:t>
            </w:r>
            <w:r w:rsidRPr="009C1F7F">
              <w:rPr>
                <w:spacing w:val="20"/>
              </w:rPr>
              <w:t xml:space="preserve"> </w:t>
            </w:r>
            <w:r w:rsidRPr="009C1F7F">
              <w:t>application</w:t>
            </w:r>
            <w:r w:rsidRPr="009C1F7F">
              <w:rPr>
                <w:spacing w:val="23"/>
              </w:rPr>
              <w:t xml:space="preserve"> </w:t>
            </w:r>
            <w:r w:rsidRPr="009C1F7F">
              <w:rPr>
                <w:spacing w:val="-5"/>
              </w:rPr>
              <w:t>is</w:t>
            </w:r>
          </w:p>
          <w:p w14:paraId="14B06705" w14:textId="77777777" w:rsidR="00DA5145" w:rsidRPr="009C1F7F" w:rsidRDefault="006751D7">
            <w:pPr>
              <w:pStyle w:val="TableParagraph"/>
              <w:spacing w:line="234" w:lineRule="exact"/>
              <w:ind w:left="106"/>
            </w:pPr>
            <w:r w:rsidRPr="009C1F7F">
              <w:t>$56,794,322.00</w:t>
            </w:r>
            <w:r w:rsidRPr="009C1F7F">
              <w:rPr>
                <w:spacing w:val="-13"/>
              </w:rPr>
              <w:t xml:space="preserve"> </w:t>
            </w:r>
            <w:r w:rsidRPr="009C1F7F">
              <w:t>excluding</w:t>
            </w:r>
            <w:r w:rsidRPr="009C1F7F">
              <w:rPr>
                <w:spacing w:val="-12"/>
              </w:rPr>
              <w:t xml:space="preserve"> </w:t>
            </w:r>
            <w:r w:rsidRPr="009C1F7F">
              <w:rPr>
                <w:spacing w:val="-4"/>
              </w:rPr>
              <w:t>GST.</w:t>
            </w:r>
          </w:p>
        </w:tc>
      </w:tr>
      <w:tr w:rsidR="00DA5145" w:rsidRPr="009C1F7F" w14:paraId="71163445" w14:textId="77777777">
        <w:trPr>
          <w:trHeight w:val="3943"/>
        </w:trPr>
        <w:tc>
          <w:tcPr>
            <w:tcW w:w="2359" w:type="dxa"/>
            <w:shd w:val="clear" w:color="auto" w:fill="E7E6E6"/>
          </w:tcPr>
          <w:p w14:paraId="438FBE49" w14:textId="77777777" w:rsidR="00DA5145" w:rsidRPr="009C1F7F" w:rsidRDefault="006751D7">
            <w:pPr>
              <w:pStyle w:val="TableParagraph"/>
              <w:rPr>
                <w:b/>
              </w:rPr>
            </w:pPr>
            <w:r w:rsidRPr="009C1F7F">
              <w:rPr>
                <w:b/>
              </w:rPr>
              <w:t>List</w:t>
            </w:r>
            <w:r w:rsidRPr="009C1F7F">
              <w:rPr>
                <w:b/>
                <w:spacing w:val="40"/>
              </w:rPr>
              <w:t xml:space="preserve"> </w:t>
            </w:r>
            <w:r w:rsidRPr="009C1F7F">
              <w:rPr>
                <w:b/>
              </w:rPr>
              <w:t>of</w:t>
            </w:r>
            <w:r w:rsidRPr="009C1F7F">
              <w:rPr>
                <w:b/>
                <w:spacing w:val="40"/>
              </w:rPr>
              <w:t xml:space="preserve"> </w:t>
            </w:r>
            <w:r w:rsidRPr="009C1F7F">
              <w:rPr>
                <w:b/>
              </w:rPr>
              <w:t>all</w:t>
            </w:r>
            <w:r w:rsidRPr="009C1F7F">
              <w:rPr>
                <w:b/>
                <w:spacing w:val="40"/>
              </w:rPr>
              <w:t xml:space="preserve"> </w:t>
            </w:r>
            <w:r w:rsidRPr="009C1F7F">
              <w:rPr>
                <w:b/>
              </w:rPr>
              <w:t>relevant s4.15(1)(a) matters</w:t>
            </w:r>
          </w:p>
        </w:tc>
        <w:tc>
          <w:tcPr>
            <w:tcW w:w="6320" w:type="dxa"/>
            <w:gridSpan w:val="2"/>
          </w:tcPr>
          <w:p w14:paraId="7C83D7A0" w14:textId="77777777" w:rsidR="00DA5145" w:rsidRPr="009C1F7F" w:rsidRDefault="006751D7">
            <w:pPr>
              <w:pStyle w:val="TableParagraph"/>
              <w:numPr>
                <w:ilvl w:val="0"/>
                <w:numId w:val="21"/>
              </w:numPr>
              <w:tabs>
                <w:tab w:val="left" w:pos="538"/>
              </w:tabs>
              <w:spacing w:line="269" w:lineRule="exact"/>
            </w:pPr>
            <w:r w:rsidRPr="009C1F7F">
              <w:t>Environmental</w:t>
            </w:r>
            <w:r w:rsidRPr="009C1F7F">
              <w:rPr>
                <w:spacing w:val="-9"/>
              </w:rPr>
              <w:t xml:space="preserve"> </w:t>
            </w:r>
            <w:r w:rsidRPr="009C1F7F">
              <w:t>Planning</w:t>
            </w:r>
            <w:r w:rsidRPr="009C1F7F">
              <w:rPr>
                <w:spacing w:val="-6"/>
              </w:rPr>
              <w:t xml:space="preserve"> </w:t>
            </w:r>
            <w:r w:rsidRPr="009C1F7F">
              <w:t>and</w:t>
            </w:r>
            <w:r w:rsidRPr="009C1F7F">
              <w:rPr>
                <w:spacing w:val="-5"/>
              </w:rPr>
              <w:t xml:space="preserve"> </w:t>
            </w:r>
            <w:r w:rsidRPr="009C1F7F">
              <w:t>Assessment</w:t>
            </w:r>
            <w:r w:rsidRPr="009C1F7F">
              <w:rPr>
                <w:spacing w:val="-7"/>
              </w:rPr>
              <w:t xml:space="preserve"> </w:t>
            </w:r>
            <w:r w:rsidRPr="009C1F7F">
              <w:t>Act</w:t>
            </w:r>
            <w:r w:rsidRPr="009C1F7F">
              <w:rPr>
                <w:spacing w:val="-6"/>
              </w:rPr>
              <w:t xml:space="preserve"> </w:t>
            </w:r>
            <w:r w:rsidRPr="009C1F7F">
              <w:rPr>
                <w:spacing w:val="-4"/>
              </w:rPr>
              <w:t>1979</w:t>
            </w:r>
          </w:p>
          <w:p w14:paraId="68F3FE8C" w14:textId="77777777" w:rsidR="00DA5145" w:rsidRPr="009C1F7F" w:rsidRDefault="006751D7">
            <w:pPr>
              <w:pStyle w:val="TableParagraph"/>
              <w:numPr>
                <w:ilvl w:val="0"/>
                <w:numId w:val="21"/>
              </w:numPr>
              <w:tabs>
                <w:tab w:val="left" w:pos="538"/>
              </w:tabs>
              <w:spacing w:line="269" w:lineRule="exact"/>
            </w:pPr>
            <w:r w:rsidRPr="009C1F7F">
              <w:t>Environmental</w:t>
            </w:r>
            <w:r w:rsidRPr="009C1F7F">
              <w:rPr>
                <w:spacing w:val="-12"/>
              </w:rPr>
              <w:t xml:space="preserve"> </w:t>
            </w:r>
            <w:r w:rsidRPr="009C1F7F">
              <w:t>Planning</w:t>
            </w:r>
            <w:r w:rsidRPr="009C1F7F">
              <w:rPr>
                <w:spacing w:val="-10"/>
              </w:rPr>
              <w:t xml:space="preserve"> </w:t>
            </w:r>
            <w:r w:rsidRPr="009C1F7F">
              <w:t>and</w:t>
            </w:r>
            <w:r w:rsidRPr="009C1F7F">
              <w:rPr>
                <w:spacing w:val="-8"/>
              </w:rPr>
              <w:t xml:space="preserve"> </w:t>
            </w:r>
            <w:r w:rsidRPr="009C1F7F">
              <w:t>Assessment</w:t>
            </w:r>
            <w:r w:rsidRPr="009C1F7F">
              <w:rPr>
                <w:spacing w:val="-7"/>
              </w:rPr>
              <w:t xml:space="preserve"> </w:t>
            </w:r>
            <w:r w:rsidRPr="009C1F7F">
              <w:t>Regulation</w:t>
            </w:r>
            <w:r w:rsidRPr="009C1F7F">
              <w:rPr>
                <w:spacing w:val="-8"/>
              </w:rPr>
              <w:t xml:space="preserve"> </w:t>
            </w:r>
            <w:r w:rsidRPr="009C1F7F">
              <w:rPr>
                <w:spacing w:val="-4"/>
              </w:rPr>
              <w:t>2021</w:t>
            </w:r>
          </w:p>
          <w:p w14:paraId="73793093" w14:textId="77777777" w:rsidR="00DA5145" w:rsidRPr="009C1F7F" w:rsidRDefault="006751D7">
            <w:pPr>
              <w:pStyle w:val="TableParagraph"/>
              <w:numPr>
                <w:ilvl w:val="0"/>
                <w:numId w:val="21"/>
              </w:numPr>
              <w:tabs>
                <w:tab w:val="left" w:pos="538"/>
              </w:tabs>
              <w:spacing w:before="2" w:line="237" w:lineRule="auto"/>
              <w:ind w:right="96"/>
            </w:pPr>
            <w:r w:rsidRPr="009C1F7F">
              <w:t xml:space="preserve">State Environmental Planning Policy (Planning Systems) </w:t>
            </w:r>
            <w:r w:rsidRPr="009C1F7F">
              <w:rPr>
                <w:spacing w:val="-4"/>
              </w:rPr>
              <w:t>2021</w:t>
            </w:r>
          </w:p>
          <w:p w14:paraId="0B4970F1" w14:textId="77777777" w:rsidR="00DA5145" w:rsidRPr="009C1F7F" w:rsidRDefault="006751D7">
            <w:pPr>
              <w:pStyle w:val="TableParagraph"/>
              <w:numPr>
                <w:ilvl w:val="0"/>
                <w:numId w:val="21"/>
              </w:numPr>
              <w:tabs>
                <w:tab w:val="left" w:pos="538"/>
              </w:tabs>
              <w:spacing w:before="3" w:line="237" w:lineRule="auto"/>
              <w:ind w:right="97"/>
            </w:pPr>
            <w:r w:rsidRPr="009C1F7F">
              <w:t>State</w:t>
            </w:r>
            <w:r w:rsidRPr="009C1F7F">
              <w:rPr>
                <w:spacing w:val="80"/>
              </w:rPr>
              <w:t xml:space="preserve"> </w:t>
            </w:r>
            <w:r w:rsidRPr="009C1F7F">
              <w:t>Environmental</w:t>
            </w:r>
            <w:r w:rsidRPr="009C1F7F">
              <w:rPr>
                <w:spacing w:val="80"/>
              </w:rPr>
              <w:t xml:space="preserve"> </w:t>
            </w:r>
            <w:r w:rsidRPr="009C1F7F">
              <w:t>Planning</w:t>
            </w:r>
            <w:r w:rsidRPr="009C1F7F">
              <w:rPr>
                <w:spacing w:val="80"/>
              </w:rPr>
              <w:t xml:space="preserve"> </w:t>
            </w:r>
            <w:r w:rsidRPr="009C1F7F">
              <w:t>Policy</w:t>
            </w:r>
            <w:r w:rsidRPr="009C1F7F">
              <w:rPr>
                <w:spacing w:val="80"/>
              </w:rPr>
              <w:t xml:space="preserve"> </w:t>
            </w:r>
            <w:r w:rsidRPr="009C1F7F">
              <w:t>(Resilience</w:t>
            </w:r>
            <w:r w:rsidRPr="009C1F7F">
              <w:rPr>
                <w:spacing w:val="80"/>
              </w:rPr>
              <w:t xml:space="preserve"> </w:t>
            </w:r>
            <w:r w:rsidRPr="009C1F7F">
              <w:t>and Hazards) 2021.</w:t>
            </w:r>
          </w:p>
          <w:p w14:paraId="1B7E72A5" w14:textId="77777777" w:rsidR="00DA5145" w:rsidRPr="009C1F7F" w:rsidRDefault="006751D7">
            <w:pPr>
              <w:pStyle w:val="TableParagraph"/>
              <w:numPr>
                <w:ilvl w:val="0"/>
                <w:numId w:val="21"/>
              </w:numPr>
              <w:tabs>
                <w:tab w:val="left" w:pos="538"/>
              </w:tabs>
              <w:spacing w:before="4" w:line="237" w:lineRule="auto"/>
              <w:ind w:right="97"/>
            </w:pPr>
            <w:r w:rsidRPr="009C1F7F">
              <w:t>State</w:t>
            </w:r>
            <w:r w:rsidRPr="009C1F7F">
              <w:rPr>
                <w:spacing w:val="80"/>
              </w:rPr>
              <w:t xml:space="preserve"> </w:t>
            </w:r>
            <w:r w:rsidRPr="009C1F7F">
              <w:t>Environmental</w:t>
            </w:r>
            <w:r w:rsidRPr="009C1F7F">
              <w:rPr>
                <w:spacing w:val="80"/>
              </w:rPr>
              <w:t xml:space="preserve"> </w:t>
            </w:r>
            <w:r w:rsidRPr="009C1F7F">
              <w:t>Planning</w:t>
            </w:r>
            <w:r w:rsidRPr="009C1F7F">
              <w:rPr>
                <w:spacing w:val="80"/>
              </w:rPr>
              <w:t xml:space="preserve"> </w:t>
            </w:r>
            <w:r w:rsidRPr="009C1F7F">
              <w:t>Policy</w:t>
            </w:r>
            <w:r w:rsidRPr="009C1F7F">
              <w:rPr>
                <w:spacing w:val="80"/>
              </w:rPr>
              <w:t xml:space="preserve"> </w:t>
            </w:r>
            <w:r w:rsidRPr="009C1F7F">
              <w:t>(Transport</w:t>
            </w:r>
            <w:r w:rsidRPr="009C1F7F">
              <w:rPr>
                <w:spacing w:val="80"/>
              </w:rPr>
              <w:t xml:space="preserve"> </w:t>
            </w:r>
            <w:r w:rsidRPr="009C1F7F">
              <w:t>and Infrastructure) 2021</w:t>
            </w:r>
          </w:p>
          <w:p w14:paraId="5D00D40B" w14:textId="77777777" w:rsidR="00DA5145" w:rsidRPr="009C1F7F" w:rsidRDefault="006751D7">
            <w:pPr>
              <w:pStyle w:val="TableParagraph"/>
              <w:numPr>
                <w:ilvl w:val="0"/>
                <w:numId w:val="21"/>
              </w:numPr>
              <w:tabs>
                <w:tab w:val="left" w:pos="538"/>
              </w:tabs>
              <w:spacing w:before="3" w:line="237" w:lineRule="auto"/>
              <w:ind w:right="97"/>
            </w:pPr>
            <w:r w:rsidRPr="009C1F7F">
              <w:t>State</w:t>
            </w:r>
            <w:r w:rsidRPr="009C1F7F">
              <w:rPr>
                <w:spacing w:val="40"/>
              </w:rPr>
              <w:t xml:space="preserve"> </w:t>
            </w:r>
            <w:r w:rsidRPr="009C1F7F">
              <w:t>Environmental</w:t>
            </w:r>
            <w:r w:rsidRPr="009C1F7F">
              <w:rPr>
                <w:spacing w:val="40"/>
              </w:rPr>
              <w:t xml:space="preserve"> </w:t>
            </w:r>
            <w:r w:rsidRPr="009C1F7F">
              <w:t>Planning</w:t>
            </w:r>
            <w:r w:rsidRPr="009C1F7F">
              <w:rPr>
                <w:spacing w:val="40"/>
              </w:rPr>
              <w:t xml:space="preserve"> </w:t>
            </w:r>
            <w:r w:rsidRPr="009C1F7F">
              <w:t>Policy</w:t>
            </w:r>
            <w:r w:rsidRPr="009C1F7F">
              <w:rPr>
                <w:spacing w:val="40"/>
              </w:rPr>
              <w:t xml:space="preserve"> </w:t>
            </w:r>
            <w:r w:rsidRPr="009C1F7F">
              <w:t>(Biodiversity</w:t>
            </w:r>
            <w:r w:rsidRPr="009C1F7F">
              <w:rPr>
                <w:spacing w:val="40"/>
              </w:rPr>
              <w:t xml:space="preserve"> </w:t>
            </w:r>
            <w:r w:rsidRPr="009C1F7F">
              <w:t>and Conservation) 2021</w:t>
            </w:r>
          </w:p>
          <w:p w14:paraId="03D39B5E" w14:textId="77777777" w:rsidR="00DA5145" w:rsidRPr="009C1F7F" w:rsidRDefault="006751D7">
            <w:pPr>
              <w:pStyle w:val="TableParagraph"/>
              <w:numPr>
                <w:ilvl w:val="0"/>
                <w:numId w:val="21"/>
              </w:numPr>
              <w:tabs>
                <w:tab w:val="left" w:pos="538"/>
                <w:tab w:val="left" w:pos="1324"/>
                <w:tab w:val="left" w:pos="3001"/>
                <w:tab w:val="left" w:pos="4129"/>
                <w:tab w:val="left" w:pos="4985"/>
              </w:tabs>
              <w:spacing w:before="4" w:line="237" w:lineRule="auto"/>
              <w:ind w:right="99"/>
            </w:pPr>
            <w:r w:rsidRPr="009C1F7F">
              <w:rPr>
                <w:spacing w:val="-2"/>
              </w:rPr>
              <w:t>State</w:t>
            </w:r>
            <w:r w:rsidRPr="009C1F7F">
              <w:tab/>
            </w:r>
            <w:r w:rsidRPr="009C1F7F">
              <w:rPr>
                <w:spacing w:val="-2"/>
              </w:rPr>
              <w:t>Environmental</w:t>
            </w:r>
            <w:r w:rsidRPr="009C1F7F">
              <w:tab/>
            </w:r>
            <w:r w:rsidRPr="009C1F7F">
              <w:rPr>
                <w:spacing w:val="-2"/>
              </w:rPr>
              <w:t>Planning</w:t>
            </w:r>
            <w:r w:rsidRPr="009C1F7F">
              <w:tab/>
            </w:r>
            <w:r w:rsidRPr="009C1F7F">
              <w:rPr>
                <w:spacing w:val="-2"/>
              </w:rPr>
              <w:t>Policy</w:t>
            </w:r>
            <w:r w:rsidRPr="009C1F7F">
              <w:tab/>
            </w:r>
            <w:r w:rsidRPr="009C1F7F">
              <w:rPr>
                <w:spacing w:val="-2"/>
              </w:rPr>
              <w:t xml:space="preserve">(Sustainable </w:t>
            </w:r>
            <w:r w:rsidRPr="009C1F7F">
              <w:t>Buildings) 2022.</w:t>
            </w:r>
          </w:p>
          <w:p w14:paraId="67FC11CE" w14:textId="77777777" w:rsidR="00DA5145" w:rsidRPr="009C1F7F" w:rsidRDefault="006751D7">
            <w:pPr>
              <w:pStyle w:val="TableParagraph"/>
              <w:numPr>
                <w:ilvl w:val="0"/>
                <w:numId w:val="21"/>
              </w:numPr>
              <w:tabs>
                <w:tab w:val="left" w:pos="538"/>
              </w:tabs>
              <w:spacing w:before="1" w:line="268" w:lineRule="exact"/>
            </w:pPr>
            <w:r w:rsidRPr="009C1F7F">
              <w:t>North</w:t>
            </w:r>
            <w:r w:rsidRPr="009C1F7F">
              <w:rPr>
                <w:spacing w:val="-9"/>
              </w:rPr>
              <w:t xml:space="preserve"> </w:t>
            </w:r>
            <w:r w:rsidRPr="009C1F7F">
              <w:t>Sydney</w:t>
            </w:r>
            <w:r w:rsidRPr="009C1F7F">
              <w:rPr>
                <w:spacing w:val="-5"/>
              </w:rPr>
              <w:t xml:space="preserve"> </w:t>
            </w:r>
            <w:r w:rsidRPr="009C1F7F">
              <w:t>Local</w:t>
            </w:r>
            <w:r w:rsidRPr="009C1F7F">
              <w:rPr>
                <w:spacing w:val="-7"/>
              </w:rPr>
              <w:t xml:space="preserve"> </w:t>
            </w:r>
            <w:r w:rsidRPr="009C1F7F">
              <w:t>Environmental</w:t>
            </w:r>
            <w:r w:rsidRPr="009C1F7F">
              <w:rPr>
                <w:spacing w:val="-7"/>
              </w:rPr>
              <w:t xml:space="preserve"> </w:t>
            </w:r>
            <w:r w:rsidRPr="009C1F7F">
              <w:t>Plan</w:t>
            </w:r>
            <w:r w:rsidRPr="009C1F7F">
              <w:rPr>
                <w:spacing w:val="-6"/>
              </w:rPr>
              <w:t xml:space="preserve"> </w:t>
            </w:r>
            <w:r w:rsidRPr="009C1F7F">
              <w:rPr>
                <w:spacing w:val="-4"/>
              </w:rPr>
              <w:t>2013</w:t>
            </w:r>
          </w:p>
          <w:p w14:paraId="4C43EF91" w14:textId="77777777" w:rsidR="00DA5145" w:rsidRPr="009C1F7F" w:rsidRDefault="006751D7">
            <w:pPr>
              <w:pStyle w:val="TableParagraph"/>
              <w:numPr>
                <w:ilvl w:val="0"/>
                <w:numId w:val="21"/>
              </w:numPr>
              <w:tabs>
                <w:tab w:val="left" w:pos="538"/>
              </w:tabs>
              <w:spacing w:line="268" w:lineRule="exact"/>
            </w:pPr>
            <w:r w:rsidRPr="009C1F7F">
              <w:t>North</w:t>
            </w:r>
            <w:r w:rsidRPr="009C1F7F">
              <w:rPr>
                <w:spacing w:val="-7"/>
              </w:rPr>
              <w:t xml:space="preserve"> </w:t>
            </w:r>
            <w:r w:rsidRPr="009C1F7F">
              <w:t>Sydney</w:t>
            </w:r>
            <w:r w:rsidRPr="009C1F7F">
              <w:rPr>
                <w:spacing w:val="-5"/>
              </w:rPr>
              <w:t xml:space="preserve"> </w:t>
            </w:r>
            <w:r w:rsidRPr="009C1F7F">
              <w:t>Development</w:t>
            </w:r>
            <w:r w:rsidRPr="009C1F7F">
              <w:rPr>
                <w:spacing w:val="-5"/>
              </w:rPr>
              <w:t xml:space="preserve"> </w:t>
            </w:r>
            <w:r w:rsidRPr="009C1F7F">
              <w:t>Control</w:t>
            </w:r>
            <w:r w:rsidRPr="009C1F7F">
              <w:rPr>
                <w:spacing w:val="-7"/>
              </w:rPr>
              <w:t xml:space="preserve"> </w:t>
            </w:r>
            <w:r w:rsidRPr="009C1F7F">
              <w:t>Plan</w:t>
            </w:r>
            <w:r w:rsidRPr="009C1F7F">
              <w:rPr>
                <w:spacing w:val="-6"/>
              </w:rPr>
              <w:t xml:space="preserve"> </w:t>
            </w:r>
            <w:r w:rsidRPr="009C1F7F">
              <w:rPr>
                <w:spacing w:val="-4"/>
              </w:rPr>
              <w:t>2013</w:t>
            </w:r>
          </w:p>
          <w:p w14:paraId="654A5E72" w14:textId="77777777" w:rsidR="00DA5145" w:rsidRPr="009C1F7F" w:rsidRDefault="006751D7">
            <w:pPr>
              <w:pStyle w:val="TableParagraph"/>
              <w:numPr>
                <w:ilvl w:val="0"/>
                <w:numId w:val="21"/>
              </w:numPr>
              <w:tabs>
                <w:tab w:val="left" w:pos="538"/>
              </w:tabs>
              <w:spacing w:line="247" w:lineRule="exact"/>
            </w:pPr>
            <w:r w:rsidRPr="009C1F7F">
              <w:t>North</w:t>
            </w:r>
            <w:r w:rsidRPr="009C1F7F">
              <w:rPr>
                <w:spacing w:val="-10"/>
              </w:rPr>
              <w:t xml:space="preserve"> </w:t>
            </w:r>
            <w:r w:rsidRPr="009C1F7F">
              <w:t>Sydney</w:t>
            </w:r>
            <w:r w:rsidRPr="009C1F7F">
              <w:rPr>
                <w:spacing w:val="-8"/>
              </w:rPr>
              <w:t xml:space="preserve"> </w:t>
            </w:r>
            <w:r w:rsidRPr="009C1F7F">
              <w:t>Local</w:t>
            </w:r>
            <w:r w:rsidRPr="009C1F7F">
              <w:rPr>
                <w:spacing w:val="-12"/>
              </w:rPr>
              <w:t xml:space="preserve"> </w:t>
            </w:r>
            <w:r w:rsidRPr="009C1F7F">
              <w:t>Infrastructure</w:t>
            </w:r>
            <w:r w:rsidRPr="009C1F7F">
              <w:rPr>
                <w:spacing w:val="-12"/>
              </w:rPr>
              <w:t xml:space="preserve"> </w:t>
            </w:r>
            <w:r w:rsidRPr="009C1F7F">
              <w:t>Contributions</w:t>
            </w:r>
            <w:r w:rsidRPr="009C1F7F">
              <w:rPr>
                <w:spacing w:val="-9"/>
              </w:rPr>
              <w:t xml:space="preserve"> </w:t>
            </w:r>
            <w:r w:rsidRPr="009C1F7F">
              <w:t>Plan</w:t>
            </w:r>
            <w:r w:rsidRPr="009C1F7F">
              <w:rPr>
                <w:spacing w:val="-9"/>
              </w:rPr>
              <w:t xml:space="preserve"> </w:t>
            </w:r>
            <w:r w:rsidRPr="009C1F7F">
              <w:rPr>
                <w:spacing w:val="-4"/>
              </w:rPr>
              <w:t>2020</w:t>
            </w:r>
          </w:p>
        </w:tc>
      </w:tr>
      <w:tr w:rsidR="00DA5145" w:rsidRPr="009C1F7F" w14:paraId="64CC5824" w14:textId="77777777">
        <w:trPr>
          <w:trHeight w:val="1338"/>
        </w:trPr>
        <w:tc>
          <w:tcPr>
            <w:tcW w:w="2359" w:type="dxa"/>
            <w:shd w:val="clear" w:color="auto" w:fill="E7E6E6"/>
          </w:tcPr>
          <w:p w14:paraId="7BE03ABE" w14:textId="77777777" w:rsidR="00DA5145" w:rsidRPr="009C1F7F" w:rsidRDefault="006751D7">
            <w:pPr>
              <w:pStyle w:val="TableParagraph"/>
              <w:tabs>
                <w:tab w:val="left" w:pos="1185"/>
                <w:tab w:val="left" w:pos="1921"/>
              </w:tabs>
              <w:ind w:right="93"/>
              <w:rPr>
                <w:b/>
              </w:rPr>
            </w:pPr>
            <w:r w:rsidRPr="009C1F7F">
              <w:rPr>
                <w:b/>
              </w:rPr>
              <w:t>List</w:t>
            </w:r>
            <w:r w:rsidRPr="009C1F7F">
              <w:rPr>
                <w:b/>
                <w:spacing w:val="80"/>
              </w:rPr>
              <w:t xml:space="preserve"> </w:t>
            </w:r>
            <w:r w:rsidRPr="009C1F7F">
              <w:rPr>
                <w:b/>
              </w:rPr>
              <w:t>all</w:t>
            </w:r>
            <w:r w:rsidRPr="009C1F7F">
              <w:rPr>
                <w:b/>
                <w:spacing w:val="80"/>
              </w:rPr>
              <w:t xml:space="preserve"> </w:t>
            </w:r>
            <w:r w:rsidRPr="009C1F7F">
              <w:rPr>
                <w:b/>
              </w:rPr>
              <w:t>documents submitted</w:t>
            </w:r>
            <w:r w:rsidRPr="009C1F7F">
              <w:rPr>
                <w:b/>
                <w:spacing w:val="40"/>
              </w:rPr>
              <w:t xml:space="preserve"> </w:t>
            </w:r>
            <w:r w:rsidRPr="009C1F7F">
              <w:rPr>
                <w:b/>
              </w:rPr>
              <w:t>with</w:t>
            </w:r>
            <w:r w:rsidRPr="009C1F7F">
              <w:rPr>
                <w:b/>
                <w:spacing w:val="40"/>
              </w:rPr>
              <w:t xml:space="preserve"> </w:t>
            </w:r>
            <w:r w:rsidRPr="009C1F7F">
              <w:rPr>
                <w:b/>
              </w:rPr>
              <w:t xml:space="preserve">this </w:t>
            </w:r>
            <w:r w:rsidRPr="009C1F7F">
              <w:rPr>
                <w:b/>
                <w:spacing w:val="-2"/>
              </w:rPr>
              <w:t>report</w:t>
            </w:r>
            <w:r w:rsidRPr="009C1F7F">
              <w:rPr>
                <w:b/>
              </w:rPr>
              <w:tab/>
            </w:r>
            <w:r w:rsidRPr="009C1F7F">
              <w:rPr>
                <w:b/>
                <w:spacing w:val="-4"/>
              </w:rPr>
              <w:t>for</w:t>
            </w:r>
            <w:r w:rsidRPr="009C1F7F">
              <w:rPr>
                <w:b/>
              </w:rPr>
              <w:tab/>
            </w:r>
            <w:r w:rsidRPr="009C1F7F">
              <w:rPr>
                <w:b/>
                <w:spacing w:val="-4"/>
              </w:rPr>
              <w:t xml:space="preserve">the </w:t>
            </w:r>
            <w:r w:rsidRPr="009C1F7F">
              <w:rPr>
                <w:b/>
                <w:spacing w:val="-2"/>
              </w:rPr>
              <w:t>Panel’s consideration</w:t>
            </w:r>
          </w:p>
        </w:tc>
        <w:tc>
          <w:tcPr>
            <w:tcW w:w="6320" w:type="dxa"/>
            <w:gridSpan w:val="2"/>
          </w:tcPr>
          <w:p w14:paraId="1AC07767" w14:textId="34CB87E1" w:rsidR="00B65824" w:rsidRPr="009C1F7F" w:rsidRDefault="00B65824">
            <w:pPr>
              <w:pStyle w:val="TableParagraph"/>
              <w:numPr>
                <w:ilvl w:val="0"/>
                <w:numId w:val="20"/>
              </w:numPr>
              <w:tabs>
                <w:tab w:val="left" w:pos="466"/>
              </w:tabs>
              <w:spacing w:line="269" w:lineRule="exact"/>
            </w:pPr>
            <w:r w:rsidRPr="009C1F7F">
              <w:t>Cover letter deferral response</w:t>
            </w:r>
          </w:p>
          <w:p w14:paraId="3FF13D47" w14:textId="0670C3C5" w:rsidR="001F633A" w:rsidRPr="001F633A" w:rsidRDefault="001F633A" w:rsidP="001F633A">
            <w:pPr>
              <w:pStyle w:val="TableParagraph"/>
              <w:numPr>
                <w:ilvl w:val="0"/>
                <w:numId w:val="20"/>
              </w:numPr>
              <w:tabs>
                <w:tab w:val="left" w:pos="466"/>
              </w:tabs>
              <w:spacing w:line="269" w:lineRule="exact"/>
              <w:rPr>
                <w:lang w:val="en-AU"/>
              </w:rPr>
            </w:pPr>
            <w:r w:rsidRPr="001F633A">
              <w:rPr>
                <w:lang w:val="en-AU"/>
              </w:rPr>
              <w:t xml:space="preserve">Letter from TTPP, Traffic Consultants </w:t>
            </w:r>
          </w:p>
          <w:p w14:paraId="24C894E0" w14:textId="02FAA8FA" w:rsidR="001F633A" w:rsidRPr="001F633A" w:rsidRDefault="001F633A" w:rsidP="001F633A">
            <w:pPr>
              <w:pStyle w:val="TableParagraph"/>
              <w:numPr>
                <w:ilvl w:val="0"/>
                <w:numId w:val="20"/>
              </w:numPr>
              <w:tabs>
                <w:tab w:val="left" w:pos="466"/>
              </w:tabs>
              <w:spacing w:line="269" w:lineRule="exact"/>
              <w:rPr>
                <w:lang w:val="en-AU"/>
              </w:rPr>
            </w:pPr>
            <w:r w:rsidRPr="001F633A">
              <w:rPr>
                <w:lang w:val="en-AU"/>
              </w:rPr>
              <w:t xml:space="preserve">Net Zero Statement by Goldfish and Bay </w:t>
            </w:r>
          </w:p>
          <w:p w14:paraId="3E04252D" w14:textId="28E25C20" w:rsidR="001F633A" w:rsidRPr="001F633A" w:rsidRDefault="001F633A" w:rsidP="001F633A">
            <w:pPr>
              <w:pStyle w:val="TableParagraph"/>
              <w:numPr>
                <w:ilvl w:val="0"/>
                <w:numId w:val="20"/>
              </w:numPr>
              <w:tabs>
                <w:tab w:val="left" w:pos="466"/>
              </w:tabs>
              <w:spacing w:line="269" w:lineRule="exact"/>
              <w:rPr>
                <w:lang w:val="en-AU"/>
              </w:rPr>
            </w:pPr>
            <w:r w:rsidRPr="001F633A">
              <w:rPr>
                <w:lang w:val="en-AU"/>
              </w:rPr>
              <w:t xml:space="preserve">Amended Architectural Plans by Studio.SC </w:t>
            </w:r>
          </w:p>
          <w:p w14:paraId="643A78A4" w14:textId="3ACEE50D" w:rsidR="00DA5145" w:rsidRPr="009C1F7F" w:rsidRDefault="001763E1" w:rsidP="001F633A">
            <w:pPr>
              <w:pStyle w:val="TableParagraph"/>
              <w:numPr>
                <w:ilvl w:val="0"/>
                <w:numId w:val="20"/>
              </w:numPr>
              <w:tabs>
                <w:tab w:val="left" w:pos="466"/>
              </w:tabs>
              <w:spacing w:line="269" w:lineRule="exact"/>
            </w:pPr>
            <w:r w:rsidRPr="009C1F7F">
              <w:t>Landscape</w:t>
            </w:r>
            <w:r w:rsidR="006751D7" w:rsidRPr="009C1F7F">
              <w:rPr>
                <w:spacing w:val="-7"/>
              </w:rPr>
              <w:t xml:space="preserve"> </w:t>
            </w:r>
            <w:r w:rsidR="006751D7" w:rsidRPr="009C1F7F">
              <w:rPr>
                <w:spacing w:val="-4"/>
              </w:rPr>
              <w:t>plans</w:t>
            </w:r>
          </w:p>
          <w:p w14:paraId="323321E4" w14:textId="77777777" w:rsidR="00DA5145" w:rsidRPr="009C1F7F" w:rsidRDefault="006751D7">
            <w:pPr>
              <w:pStyle w:val="TableParagraph"/>
              <w:numPr>
                <w:ilvl w:val="0"/>
                <w:numId w:val="20"/>
              </w:numPr>
              <w:tabs>
                <w:tab w:val="left" w:pos="466"/>
              </w:tabs>
              <w:spacing w:line="269" w:lineRule="exact"/>
            </w:pPr>
            <w:r w:rsidRPr="009C1F7F">
              <w:t>Visual</w:t>
            </w:r>
            <w:r w:rsidRPr="009C1F7F">
              <w:rPr>
                <w:spacing w:val="-7"/>
              </w:rPr>
              <w:t xml:space="preserve"> </w:t>
            </w:r>
            <w:r w:rsidRPr="009C1F7F">
              <w:t>Impact</w:t>
            </w:r>
            <w:r w:rsidRPr="009C1F7F">
              <w:rPr>
                <w:spacing w:val="-5"/>
              </w:rPr>
              <w:t xml:space="preserve"> </w:t>
            </w:r>
            <w:r w:rsidRPr="009C1F7F">
              <w:t>Assessment</w:t>
            </w:r>
            <w:r w:rsidRPr="009C1F7F">
              <w:rPr>
                <w:spacing w:val="-5"/>
              </w:rPr>
              <w:t xml:space="preserve"> </w:t>
            </w:r>
            <w:r w:rsidRPr="009C1F7F">
              <w:rPr>
                <w:spacing w:val="-2"/>
              </w:rPr>
              <w:t>Report</w:t>
            </w:r>
          </w:p>
          <w:p w14:paraId="6EA7FA66" w14:textId="77777777" w:rsidR="00DA5145" w:rsidRPr="009C1F7F" w:rsidRDefault="006751D7">
            <w:pPr>
              <w:pStyle w:val="TableParagraph"/>
              <w:numPr>
                <w:ilvl w:val="0"/>
                <w:numId w:val="20"/>
              </w:numPr>
              <w:tabs>
                <w:tab w:val="left" w:pos="466"/>
              </w:tabs>
              <w:spacing w:line="268" w:lineRule="exact"/>
            </w:pPr>
            <w:r w:rsidRPr="009C1F7F">
              <w:t>Preliminary</w:t>
            </w:r>
            <w:r w:rsidRPr="009C1F7F">
              <w:rPr>
                <w:spacing w:val="-5"/>
              </w:rPr>
              <w:t xml:space="preserve"> </w:t>
            </w:r>
            <w:r w:rsidRPr="009C1F7F">
              <w:t>plan</w:t>
            </w:r>
            <w:r w:rsidRPr="009C1F7F">
              <w:rPr>
                <w:spacing w:val="-6"/>
              </w:rPr>
              <w:t xml:space="preserve"> </w:t>
            </w:r>
            <w:r w:rsidRPr="009C1F7F">
              <w:t>of</w:t>
            </w:r>
            <w:r w:rsidRPr="009C1F7F">
              <w:rPr>
                <w:spacing w:val="-5"/>
              </w:rPr>
              <w:t xml:space="preserve"> </w:t>
            </w:r>
            <w:r w:rsidRPr="009C1F7F">
              <w:rPr>
                <w:spacing w:val="-2"/>
              </w:rPr>
              <w:t>management</w:t>
            </w:r>
          </w:p>
          <w:p w14:paraId="3D3DFB57" w14:textId="77777777" w:rsidR="00DA5145" w:rsidRPr="009C1F7F" w:rsidRDefault="006751D7">
            <w:pPr>
              <w:pStyle w:val="TableParagraph"/>
              <w:numPr>
                <w:ilvl w:val="0"/>
                <w:numId w:val="20"/>
              </w:numPr>
              <w:tabs>
                <w:tab w:val="left" w:pos="466"/>
              </w:tabs>
              <w:spacing w:line="268" w:lineRule="exact"/>
            </w:pPr>
            <w:r w:rsidRPr="009C1F7F">
              <w:t>Public</w:t>
            </w:r>
            <w:r w:rsidRPr="009C1F7F">
              <w:rPr>
                <w:spacing w:val="-6"/>
              </w:rPr>
              <w:t xml:space="preserve"> </w:t>
            </w:r>
            <w:r w:rsidRPr="009C1F7F">
              <w:rPr>
                <w:spacing w:val="-2"/>
              </w:rPr>
              <w:t>Submissions</w:t>
            </w:r>
          </w:p>
          <w:p w14:paraId="0DDFFBD2" w14:textId="77777777" w:rsidR="00DA5145" w:rsidRPr="009C1F7F" w:rsidRDefault="006751D7">
            <w:pPr>
              <w:pStyle w:val="TableParagraph"/>
              <w:numPr>
                <w:ilvl w:val="0"/>
                <w:numId w:val="20"/>
              </w:numPr>
              <w:tabs>
                <w:tab w:val="left" w:pos="466"/>
              </w:tabs>
              <w:spacing w:line="246" w:lineRule="exact"/>
            </w:pPr>
            <w:r w:rsidRPr="009C1F7F">
              <w:t>Conditions</w:t>
            </w:r>
            <w:r w:rsidRPr="009C1F7F">
              <w:rPr>
                <w:spacing w:val="-5"/>
              </w:rPr>
              <w:t xml:space="preserve"> </w:t>
            </w:r>
            <w:r w:rsidRPr="009C1F7F">
              <w:t>of</w:t>
            </w:r>
            <w:r w:rsidRPr="009C1F7F">
              <w:rPr>
                <w:spacing w:val="-6"/>
              </w:rPr>
              <w:t xml:space="preserve"> </w:t>
            </w:r>
            <w:r w:rsidRPr="009C1F7F">
              <w:rPr>
                <w:spacing w:val="-2"/>
              </w:rPr>
              <w:t>consent</w:t>
            </w:r>
          </w:p>
        </w:tc>
      </w:tr>
      <w:tr w:rsidR="00DA5145" w:rsidRPr="009C1F7F" w14:paraId="01312A56" w14:textId="77777777">
        <w:trPr>
          <w:trHeight w:val="251"/>
        </w:trPr>
        <w:tc>
          <w:tcPr>
            <w:tcW w:w="2359" w:type="dxa"/>
            <w:shd w:val="clear" w:color="auto" w:fill="E7E6E6"/>
          </w:tcPr>
          <w:p w14:paraId="0E5E4768" w14:textId="77777777" w:rsidR="00DA5145" w:rsidRPr="009C1F7F" w:rsidRDefault="006751D7">
            <w:pPr>
              <w:pStyle w:val="TableParagraph"/>
              <w:spacing w:line="232" w:lineRule="exact"/>
              <w:rPr>
                <w:b/>
              </w:rPr>
            </w:pPr>
            <w:r w:rsidRPr="009C1F7F">
              <w:rPr>
                <w:b/>
              </w:rPr>
              <w:t>Clause</w:t>
            </w:r>
            <w:r w:rsidRPr="009C1F7F">
              <w:rPr>
                <w:b/>
                <w:spacing w:val="-4"/>
              </w:rPr>
              <w:t xml:space="preserve"> </w:t>
            </w:r>
            <w:r w:rsidRPr="009C1F7F">
              <w:rPr>
                <w:b/>
              </w:rPr>
              <w:t>4.6</w:t>
            </w:r>
            <w:r w:rsidRPr="009C1F7F">
              <w:rPr>
                <w:b/>
                <w:spacing w:val="-4"/>
              </w:rPr>
              <w:t xml:space="preserve"> </w:t>
            </w:r>
            <w:r w:rsidRPr="009C1F7F">
              <w:rPr>
                <w:b/>
                <w:spacing w:val="-2"/>
              </w:rPr>
              <w:t>requests</w:t>
            </w:r>
          </w:p>
        </w:tc>
        <w:tc>
          <w:tcPr>
            <w:tcW w:w="6320" w:type="dxa"/>
            <w:gridSpan w:val="2"/>
          </w:tcPr>
          <w:p w14:paraId="51E60A97" w14:textId="77777777" w:rsidR="00DA5145" w:rsidRPr="009C1F7F" w:rsidRDefault="006751D7">
            <w:pPr>
              <w:pStyle w:val="TableParagraph"/>
              <w:spacing w:line="232" w:lineRule="exact"/>
              <w:ind w:left="106"/>
            </w:pPr>
            <w:r w:rsidRPr="009C1F7F">
              <w:rPr>
                <w:spacing w:val="-5"/>
              </w:rPr>
              <w:t>N/A</w:t>
            </w:r>
          </w:p>
        </w:tc>
      </w:tr>
      <w:tr w:rsidR="00DA5145" w:rsidRPr="009C1F7F" w14:paraId="1184EB73" w14:textId="77777777">
        <w:trPr>
          <w:trHeight w:val="253"/>
        </w:trPr>
        <w:tc>
          <w:tcPr>
            <w:tcW w:w="2359" w:type="dxa"/>
            <w:shd w:val="clear" w:color="auto" w:fill="E7E6E6"/>
          </w:tcPr>
          <w:p w14:paraId="5631D2CC" w14:textId="77777777" w:rsidR="00DA5145" w:rsidRPr="009C1F7F" w:rsidRDefault="006751D7">
            <w:pPr>
              <w:pStyle w:val="TableParagraph"/>
              <w:spacing w:before="2" w:line="232" w:lineRule="exact"/>
              <w:rPr>
                <w:b/>
              </w:rPr>
            </w:pPr>
            <w:r w:rsidRPr="009C1F7F">
              <w:rPr>
                <w:b/>
              </w:rPr>
              <w:t>Report</w:t>
            </w:r>
            <w:r w:rsidRPr="009C1F7F">
              <w:rPr>
                <w:b/>
                <w:spacing w:val="-3"/>
              </w:rPr>
              <w:t xml:space="preserve"> </w:t>
            </w:r>
            <w:r w:rsidRPr="009C1F7F">
              <w:rPr>
                <w:b/>
              </w:rPr>
              <w:t>prepared</w:t>
            </w:r>
            <w:r w:rsidRPr="009C1F7F">
              <w:rPr>
                <w:b/>
                <w:spacing w:val="-3"/>
              </w:rPr>
              <w:t xml:space="preserve"> </w:t>
            </w:r>
            <w:r w:rsidRPr="009C1F7F">
              <w:rPr>
                <w:b/>
                <w:spacing w:val="-5"/>
              </w:rPr>
              <w:t>by</w:t>
            </w:r>
          </w:p>
        </w:tc>
        <w:tc>
          <w:tcPr>
            <w:tcW w:w="6320" w:type="dxa"/>
            <w:gridSpan w:val="2"/>
          </w:tcPr>
          <w:p w14:paraId="5070C6BC" w14:textId="77777777" w:rsidR="00DA5145" w:rsidRPr="009C1F7F" w:rsidRDefault="006751D7">
            <w:pPr>
              <w:pStyle w:val="TableParagraph"/>
              <w:spacing w:before="2" w:line="232" w:lineRule="exact"/>
              <w:ind w:left="106"/>
            </w:pPr>
            <w:r w:rsidRPr="009C1F7F">
              <w:t>Damon</w:t>
            </w:r>
            <w:r w:rsidRPr="009C1F7F">
              <w:rPr>
                <w:spacing w:val="-5"/>
              </w:rPr>
              <w:t xml:space="preserve"> </w:t>
            </w:r>
            <w:r w:rsidRPr="009C1F7F">
              <w:rPr>
                <w:spacing w:val="-2"/>
              </w:rPr>
              <w:t>Kenny</w:t>
            </w:r>
          </w:p>
        </w:tc>
      </w:tr>
      <w:tr w:rsidR="00DA5145" w:rsidRPr="009C1F7F" w14:paraId="49181D78" w14:textId="77777777">
        <w:trPr>
          <w:trHeight w:val="254"/>
        </w:trPr>
        <w:tc>
          <w:tcPr>
            <w:tcW w:w="2359" w:type="dxa"/>
            <w:shd w:val="clear" w:color="auto" w:fill="E7E6E6"/>
          </w:tcPr>
          <w:p w14:paraId="1CAB180A" w14:textId="77777777" w:rsidR="00DA5145" w:rsidRPr="009C1F7F" w:rsidRDefault="00DA5145">
            <w:pPr>
              <w:pStyle w:val="TableParagraph"/>
              <w:ind w:left="0"/>
              <w:rPr>
                <w:rFonts w:ascii="Times New Roman"/>
                <w:sz w:val="18"/>
              </w:rPr>
            </w:pPr>
          </w:p>
        </w:tc>
        <w:tc>
          <w:tcPr>
            <w:tcW w:w="6319" w:type="dxa"/>
            <w:gridSpan w:val="2"/>
          </w:tcPr>
          <w:p w14:paraId="6AC600C3" w14:textId="77777777" w:rsidR="00DA5145" w:rsidRPr="009C1F7F" w:rsidRDefault="006751D7">
            <w:pPr>
              <w:pStyle w:val="TableParagraph"/>
              <w:spacing w:line="234" w:lineRule="exact"/>
              <w:ind w:left="106"/>
            </w:pPr>
            <w:r w:rsidRPr="009C1F7F">
              <w:t>Executive</w:t>
            </w:r>
            <w:r w:rsidRPr="009C1F7F">
              <w:rPr>
                <w:spacing w:val="-9"/>
              </w:rPr>
              <w:t xml:space="preserve"> </w:t>
            </w:r>
            <w:r w:rsidRPr="009C1F7F">
              <w:t>Assessment</w:t>
            </w:r>
            <w:r w:rsidRPr="009C1F7F">
              <w:rPr>
                <w:spacing w:val="-6"/>
              </w:rPr>
              <w:t xml:space="preserve"> </w:t>
            </w:r>
            <w:r w:rsidRPr="009C1F7F">
              <w:rPr>
                <w:spacing w:val="-2"/>
              </w:rPr>
              <w:t>Planner</w:t>
            </w:r>
          </w:p>
        </w:tc>
      </w:tr>
      <w:tr w:rsidR="00DA5145" w:rsidRPr="009C1F7F" w14:paraId="68DB1016" w14:textId="77777777">
        <w:trPr>
          <w:trHeight w:val="252"/>
        </w:trPr>
        <w:tc>
          <w:tcPr>
            <w:tcW w:w="2359" w:type="dxa"/>
            <w:shd w:val="clear" w:color="auto" w:fill="E7E6E6"/>
          </w:tcPr>
          <w:p w14:paraId="3D2F5C56" w14:textId="77777777" w:rsidR="00DA5145" w:rsidRPr="009C1F7F" w:rsidRDefault="006751D7">
            <w:pPr>
              <w:pStyle w:val="TableParagraph"/>
              <w:spacing w:line="232" w:lineRule="exact"/>
              <w:rPr>
                <w:b/>
              </w:rPr>
            </w:pPr>
            <w:r w:rsidRPr="009C1F7F">
              <w:rPr>
                <w:b/>
              </w:rPr>
              <w:t>Report</w:t>
            </w:r>
            <w:r w:rsidRPr="009C1F7F">
              <w:rPr>
                <w:b/>
                <w:spacing w:val="-2"/>
              </w:rPr>
              <w:t xml:space="preserve"> </w:t>
            </w:r>
            <w:r w:rsidRPr="009C1F7F">
              <w:rPr>
                <w:b/>
                <w:spacing w:val="-4"/>
              </w:rPr>
              <w:t>date</w:t>
            </w:r>
          </w:p>
        </w:tc>
        <w:tc>
          <w:tcPr>
            <w:tcW w:w="6319" w:type="dxa"/>
            <w:gridSpan w:val="2"/>
          </w:tcPr>
          <w:p w14:paraId="5CF61D9E" w14:textId="66269267" w:rsidR="00DA5145" w:rsidRPr="009C1F7F" w:rsidRDefault="00E509F6">
            <w:pPr>
              <w:pStyle w:val="TableParagraph"/>
              <w:spacing w:line="232" w:lineRule="exact"/>
              <w:ind w:left="106"/>
            </w:pPr>
            <w:r w:rsidRPr="009C1F7F">
              <w:t>1</w:t>
            </w:r>
            <w:r w:rsidR="0023006F" w:rsidRPr="009C1F7F">
              <w:t>6</w:t>
            </w:r>
            <w:r w:rsidR="006751D7" w:rsidRPr="009C1F7F">
              <w:rPr>
                <w:spacing w:val="-2"/>
              </w:rPr>
              <w:t xml:space="preserve"> </w:t>
            </w:r>
            <w:r w:rsidRPr="009C1F7F">
              <w:rPr>
                <w:spacing w:val="-2"/>
              </w:rPr>
              <w:t>September</w:t>
            </w:r>
            <w:r w:rsidR="006751D7" w:rsidRPr="009C1F7F">
              <w:t xml:space="preserve"> </w:t>
            </w:r>
            <w:r w:rsidR="006751D7" w:rsidRPr="009C1F7F">
              <w:rPr>
                <w:spacing w:val="-4"/>
              </w:rPr>
              <w:t>2025</w:t>
            </w:r>
          </w:p>
        </w:tc>
      </w:tr>
      <w:tr w:rsidR="00DA5145" w:rsidRPr="009C1F7F" w14:paraId="45C043AA" w14:textId="77777777">
        <w:trPr>
          <w:trHeight w:val="760"/>
        </w:trPr>
        <w:tc>
          <w:tcPr>
            <w:tcW w:w="6931" w:type="dxa"/>
            <w:gridSpan w:val="2"/>
          </w:tcPr>
          <w:p w14:paraId="37050617" w14:textId="77777777" w:rsidR="00DA5145" w:rsidRPr="009C1F7F" w:rsidRDefault="006751D7">
            <w:pPr>
              <w:pStyle w:val="TableParagraph"/>
              <w:rPr>
                <w:b/>
              </w:rPr>
            </w:pPr>
            <w:r w:rsidRPr="009C1F7F">
              <w:rPr>
                <w:b/>
              </w:rPr>
              <w:t>Summary</w:t>
            </w:r>
            <w:r w:rsidRPr="009C1F7F">
              <w:rPr>
                <w:b/>
                <w:spacing w:val="-5"/>
              </w:rPr>
              <w:t xml:space="preserve"> </w:t>
            </w:r>
            <w:r w:rsidRPr="009C1F7F">
              <w:rPr>
                <w:b/>
              </w:rPr>
              <w:t>of</w:t>
            </w:r>
            <w:r w:rsidRPr="009C1F7F">
              <w:rPr>
                <w:b/>
                <w:spacing w:val="-5"/>
              </w:rPr>
              <w:t xml:space="preserve"> </w:t>
            </w:r>
            <w:r w:rsidRPr="009C1F7F">
              <w:rPr>
                <w:b/>
              </w:rPr>
              <w:t>s4.15</w:t>
            </w:r>
            <w:r w:rsidRPr="009C1F7F">
              <w:rPr>
                <w:b/>
                <w:spacing w:val="-4"/>
              </w:rPr>
              <w:t xml:space="preserve"> </w:t>
            </w:r>
            <w:r w:rsidRPr="009C1F7F">
              <w:rPr>
                <w:b/>
                <w:spacing w:val="-2"/>
              </w:rPr>
              <w:t>matters</w:t>
            </w:r>
          </w:p>
          <w:p w14:paraId="56C781FC" w14:textId="77777777" w:rsidR="00DA5145" w:rsidRPr="009C1F7F" w:rsidRDefault="006751D7">
            <w:pPr>
              <w:pStyle w:val="TableParagraph"/>
              <w:spacing w:line="252" w:lineRule="exact"/>
            </w:pPr>
            <w:r w:rsidRPr="009C1F7F">
              <w:t>Have all recommendations in relation to relevant s4.15 matters been summarised in the Executive Summary of the assessment report?</w:t>
            </w:r>
          </w:p>
        </w:tc>
        <w:tc>
          <w:tcPr>
            <w:tcW w:w="1747" w:type="dxa"/>
          </w:tcPr>
          <w:p w14:paraId="3ED29463" w14:textId="77777777" w:rsidR="00DA5145" w:rsidRPr="009C1F7F" w:rsidRDefault="00DA5145">
            <w:pPr>
              <w:pStyle w:val="TableParagraph"/>
              <w:spacing w:before="1"/>
              <w:ind w:left="0"/>
              <w:rPr>
                <w:b/>
              </w:rPr>
            </w:pPr>
          </w:p>
          <w:p w14:paraId="2F936CC3" w14:textId="77777777" w:rsidR="00DA5145" w:rsidRPr="009C1F7F" w:rsidRDefault="006751D7">
            <w:pPr>
              <w:pStyle w:val="TableParagraph"/>
              <w:ind w:left="106"/>
              <w:rPr>
                <w:b/>
              </w:rPr>
            </w:pPr>
            <w:r w:rsidRPr="009C1F7F">
              <w:rPr>
                <w:b/>
                <w:spacing w:val="-5"/>
              </w:rPr>
              <w:t>Yes</w:t>
            </w:r>
          </w:p>
        </w:tc>
      </w:tr>
      <w:tr w:rsidR="00DA5145" w:rsidRPr="009C1F7F" w14:paraId="2066A141" w14:textId="77777777">
        <w:trPr>
          <w:trHeight w:val="1264"/>
        </w:trPr>
        <w:tc>
          <w:tcPr>
            <w:tcW w:w="6931" w:type="dxa"/>
            <w:gridSpan w:val="2"/>
          </w:tcPr>
          <w:p w14:paraId="7BF0ADE4" w14:textId="77777777" w:rsidR="00DA5145" w:rsidRPr="009C1F7F" w:rsidRDefault="006751D7">
            <w:pPr>
              <w:pStyle w:val="TableParagraph"/>
              <w:tabs>
                <w:tab w:val="left" w:pos="1227"/>
                <w:tab w:val="left" w:pos="2064"/>
                <w:tab w:val="left" w:pos="2767"/>
                <w:tab w:val="left" w:pos="3494"/>
                <w:tab w:val="left" w:pos="4074"/>
                <w:tab w:val="left" w:pos="5072"/>
              </w:tabs>
              <w:ind w:right="96"/>
            </w:pPr>
            <w:r w:rsidRPr="009C1F7F">
              <w:rPr>
                <w:b/>
              </w:rPr>
              <w:t xml:space="preserve">Legislative clauses requiring consent authority satisfaction </w:t>
            </w:r>
            <w:r w:rsidRPr="009C1F7F">
              <w:t>Have</w:t>
            </w:r>
            <w:r w:rsidRPr="009C1F7F">
              <w:rPr>
                <w:spacing w:val="80"/>
              </w:rPr>
              <w:t xml:space="preserve"> </w:t>
            </w:r>
            <w:r w:rsidRPr="009C1F7F">
              <w:t>relevant</w:t>
            </w:r>
            <w:r w:rsidRPr="009C1F7F">
              <w:rPr>
                <w:spacing w:val="80"/>
              </w:rPr>
              <w:t xml:space="preserve"> </w:t>
            </w:r>
            <w:r w:rsidRPr="009C1F7F">
              <w:t>clauses</w:t>
            </w:r>
            <w:r w:rsidRPr="009C1F7F">
              <w:rPr>
                <w:spacing w:val="80"/>
              </w:rPr>
              <w:t xml:space="preserve"> </w:t>
            </w:r>
            <w:r w:rsidRPr="009C1F7F">
              <w:t>in</w:t>
            </w:r>
            <w:r w:rsidRPr="009C1F7F">
              <w:rPr>
                <w:spacing w:val="80"/>
              </w:rPr>
              <w:t xml:space="preserve"> </w:t>
            </w:r>
            <w:r w:rsidRPr="009C1F7F">
              <w:t>all</w:t>
            </w:r>
            <w:r w:rsidRPr="009C1F7F">
              <w:rPr>
                <w:spacing w:val="80"/>
              </w:rPr>
              <w:t xml:space="preserve"> </w:t>
            </w:r>
            <w:r w:rsidRPr="009C1F7F">
              <w:t>applicable</w:t>
            </w:r>
            <w:r w:rsidRPr="009C1F7F">
              <w:rPr>
                <w:spacing w:val="80"/>
              </w:rPr>
              <w:t xml:space="preserve"> </w:t>
            </w:r>
            <w:r w:rsidRPr="009C1F7F">
              <w:t>environmental</w:t>
            </w:r>
            <w:r w:rsidRPr="009C1F7F">
              <w:rPr>
                <w:spacing w:val="80"/>
              </w:rPr>
              <w:t xml:space="preserve"> </w:t>
            </w:r>
            <w:r w:rsidRPr="009C1F7F">
              <w:t>planning instruments where the</w:t>
            </w:r>
            <w:r w:rsidRPr="009C1F7F">
              <w:rPr>
                <w:spacing w:val="29"/>
              </w:rPr>
              <w:t xml:space="preserve"> </w:t>
            </w:r>
            <w:r w:rsidRPr="009C1F7F">
              <w:t>consent</w:t>
            </w:r>
            <w:r w:rsidRPr="009C1F7F">
              <w:rPr>
                <w:spacing w:val="31"/>
              </w:rPr>
              <w:t xml:space="preserve"> </w:t>
            </w:r>
            <w:r w:rsidRPr="009C1F7F">
              <w:t>authority</w:t>
            </w:r>
            <w:r w:rsidRPr="009C1F7F">
              <w:rPr>
                <w:spacing w:val="30"/>
              </w:rPr>
              <w:t xml:space="preserve"> </w:t>
            </w:r>
            <w:r w:rsidRPr="009C1F7F">
              <w:t>must be</w:t>
            </w:r>
            <w:r w:rsidRPr="009C1F7F">
              <w:rPr>
                <w:spacing w:val="30"/>
              </w:rPr>
              <w:t xml:space="preserve"> </w:t>
            </w:r>
            <w:r w:rsidRPr="009C1F7F">
              <w:t>satisfied</w:t>
            </w:r>
            <w:r w:rsidRPr="009C1F7F">
              <w:rPr>
                <w:spacing w:val="30"/>
              </w:rPr>
              <w:t xml:space="preserve"> </w:t>
            </w:r>
            <w:r w:rsidRPr="009C1F7F">
              <w:t>about</w:t>
            </w:r>
            <w:r w:rsidRPr="009C1F7F">
              <w:rPr>
                <w:spacing w:val="31"/>
              </w:rPr>
              <w:t xml:space="preserve"> </w:t>
            </w:r>
            <w:r w:rsidRPr="009C1F7F">
              <w:t xml:space="preserve">a </w:t>
            </w:r>
            <w:r w:rsidRPr="009C1F7F">
              <w:rPr>
                <w:spacing w:val="-2"/>
              </w:rPr>
              <w:t>particular</w:t>
            </w:r>
            <w:r w:rsidRPr="009C1F7F">
              <w:tab/>
            </w:r>
            <w:r w:rsidRPr="009C1F7F">
              <w:rPr>
                <w:spacing w:val="-2"/>
              </w:rPr>
              <w:t>matter</w:t>
            </w:r>
            <w:r w:rsidRPr="009C1F7F">
              <w:tab/>
            </w:r>
            <w:r w:rsidRPr="009C1F7F">
              <w:rPr>
                <w:spacing w:val="-4"/>
              </w:rPr>
              <w:t>been</w:t>
            </w:r>
            <w:r w:rsidRPr="009C1F7F">
              <w:tab/>
            </w:r>
            <w:r w:rsidRPr="009C1F7F">
              <w:rPr>
                <w:spacing w:val="-2"/>
              </w:rPr>
              <w:t>listed</w:t>
            </w:r>
            <w:r w:rsidRPr="009C1F7F">
              <w:tab/>
            </w:r>
            <w:r w:rsidRPr="009C1F7F">
              <w:rPr>
                <w:spacing w:val="-5"/>
              </w:rPr>
              <w:t>and</w:t>
            </w:r>
            <w:r w:rsidRPr="009C1F7F">
              <w:tab/>
            </w:r>
            <w:r w:rsidRPr="009C1F7F">
              <w:rPr>
                <w:spacing w:val="-2"/>
              </w:rPr>
              <w:t>relevant</w:t>
            </w:r>
            <w:r w:rsidRPr="009C1F7F">
              <w:tab/>
            </w:r>
            <w:r w:rsidRPr="009C1F7F">
              <w:rPr>
                <w:spacing w:val="-2"/>
              </w:rPr>
              <w:t>recommendations</w:t>
            </w:r>
          </w:p>
          <w:p w14:paraId="5B4BFB90" w14:textId="77777777" w:rsidR="00DA5145" w:rsidRPr="009C1F7F" w:rsidRDefault="006751D7">
            <w:pPr>
              <w:pStyle w:val="TableParagraph"/>
              <w:spacing w:line="233" w:lineRule="exact"/>
            </w:pPr>
            <w:r w:rsidRPr="009C1F7F">
              <w:t>summarized,</w:t>
            </w:r>
            <w:r w:rsidRPr="009C1F7F">
              <w:rPr>
                <w:spacing w:val="-9"/>
              </w:rPr>
              <w:t xml:space="preserve"> </w:t>
            </w:r>
            <w:r w:rsidRPr="009C1F7F">
              <w:t>in</w:t>
            </w:r>
            <w:r w:rsidRPr="009C1F7F">
              <w:rPr>
                <w:spacing w:val="-7"/>
              </w:rPr>
              <w:t xml:space="preserve"> </w:t>
            </w:r>
            <w:r w:rsidRPr="009C1F7F">
              <w:t>the</w:t>
            </w:r>
            <w:r w:rsidRPr="009C1F7F">
              <w:rPr>
                <w:spacing w:val="-5"/>
              </w:rPr>
              <w:t xml:space="preserve"> </w:t>
            </w:r>
            <w:r w:rsidRPr="009C1F7F">
              <w:t>Executive</w:t>
            </w:r>
            <w:r w:rsidRPr="009C1F7F">
              <w:rPr>
                <w:spacing w:val="-6"/>
              </w:rPr>
              <w:t xml:space="preserve"> </w:t>
            </w:r>
            <w:r w:rsidRPr="009C1F7F">
              <w:t>Summary</w:t>
            </w:r>
            <w:r w:rsidRPr="009C1F7F">
              <w:rPr>
                <w:spacing w:val="-4"/>
              </w:rPr>
              <w:t xml:space="preserve"> </w:t>
            </w:r>
            <w:r w:rsidRPr="009C1F7F">
              <w:t>of</w:t>
            </w:r>
            <w:r w:rsidRPr="009C1F7F">
              <w:rPr>
                <w:spacing w:val="-7"/>
              </w:rPr>
              <w:t xml:space="preserve"> </w:t>
            </w:r>
            <w:r w:rsidRPr="009C1F7F">
              <w:t>the</w:t>
            </w:r>
            <w:r w:rsidRPr="009C1F7F">
              <w:rPr>
                <w:spacing w:val="-5"/>
              </w:rPr>
              <w:t xml:space="preserve"> </w:t>
            </w:r>
            <w:r w:rsidRPr="009C1F7F">
              <w:t>assessment</w:t>
            </w:r>
            <w:r w:rsidRPr="009C1F7F">
              <w:rPr>
                <w:spacing w:val="-6"/>
              </w:rPr>
              <w:t xml:space="preserve"> </w:t>
            </w:r>
            <w:r w:rsidRPr="009C1F7F">
              <w:rPr>
                <w:spacing w:val="-2"/>
              </w:rPr>
              <w:t>report?</w:t>
            </w:r>
          </w:p>
        </w:tc>
        <w:tc>
          <w:tcPr>
            <w:tcW w:w="1747" w:type="dxa"/>
          </w:tcPr>
          <w:p w14:paraId="0CFEA758" w14:textId="77777777" w:rsidR="00DA5145" w:rsidRPr="009C1F7F" w:rsidRDefault="006751D7">
            <w:pPr>
              <w:pStyle w:val="TableParagraph"/>
              <w:spacing w:before="252"/>
              <w:ind w:left="106"/>
              <w:rPr>
                <w:b/>
              </w:rPr>
            </w:pPr>
            <w:r w:rsidRPr="009C1F7F">
              <w:rPr>
                <w:b/>
                <w:spacing w:val="-5"/>
              </w:rPr>
              <w:t>Yes</w:t>
            </w:r>
          </w:p>
        </w:tc>
      </w:tr>
      <w:tr w:rsidR="00DA5145" w:rsidRPr="009C1F7F" w14:paraId="6CA9260F" w14:textId="77777777">
        <w:trPr>
          <w:trHeight w:val="1012"/>
        </w:trPr>
        <w:tc>
          <w:tcPr>
            <w:tcW w:w="6931" w:type="dxa"/>
            <w:gridSpan w:val="2"/>
          </w:tcPr>
          <w:p w14:paraId="1C44FCA1" w14:textId="77777777" w:rsidR="00DA5145" w:rsidRPr="009C1F7F" w:rsidRDefault="006751D7">
            <w:pPr>
              <w:pStyle w:val="TableParagraph"/>
              <w:spacing w:line="252" w:lineRule="exact"/>
              <w:rPr>
                <w:b/>
              </w:rPr>
            </w:pPr>
            <w:r w:rsidRPr="009C1F7F">
              <w:rPr>
                <w:b/>
              </w:rPr>
              <w:t>Clause</w:t>
            </w:r>
            <w:r w:rsidRPr="009C1F7F">
              <w:rPr>
                <w:b/>
                <w:spacing w:val="-6"/>
              </w:rPr>
              <w:t xml:space="preserve"> </w:t>
            </w:r>
            <w:r w:rsidRPr="009C1F7F">
              <w:rPr>
                <w:b/>
              </w:rPr>
              <w:t>4.6</w:t>
            </w:r>
            <w:r w:rsidRPr="009C1F7F">
              <w:rPr>
                <w:b/>
                <w:spacing w:val="-6"/>
              </w:rPr>
              <w:t xml:space="preserve"> </w:t>
            </w:r>
            <w:r w:rsidRPr="009C1F7F">
              <w:rPr>
                <w:b/>
              </w:rPr>
              <w:t>Exceptions</w:t>
            </w:r>
            <w:r w:rsidRPr="009C1F7F">
              <w:rPr>
                <w:b/>
                <w:spacing w:val="-7"/>
              </w:rPr>
              <w:t xml:space="preserve"> </w:t>
            </w:r>
            <w:r w:rsidRPr="009C1F7F">
              <w:rPr>
                <w:b/>
              </w:rPr>
              <w:t>to</w:t>
            </w:r>
            <w:r w:rsidRPr="009C1F7F">
              <w:rPr>
                <w:b/>
                <w:spacing w:val="-5"/>
              </w:rPr>
              <w:t xml:space="preserve"> </w:t>
            </w:r>
            <w:r w:rsidRPr="009C1F7F">
              <w:rPr>
                <w:b/>
              </w:rPr>
              <w:t>development</w:t>
            </w:r>
            <w:r w:rsidRPr="009C1F7F">
              <w:rPr>
                <w:b/>
                <w:spacing w:val="-4"/>
              </w:rPr>
              <w:t xml:space="preserve"> </w:t>
            </w:r>
            <w:r w:rsidRPr="009C1F7F">
              <w:rPr>
                <w:b/>
                <w:spacing w:val="-2"/>
              </w:rPr>
              <w:t>standards</w:t>
            </w:r>
          </w:p>
          <w:p w14:paraId="1D9C60F1" w14:textId="77777777" w:rsidR="00DA5145" w:rsidRPr="009C1F7F" w:rsidRDefault="006751D7">
            <w:pPr>
              <w:pStyle w:val="TableParagraph"/>
              <w:spacing w:line="252" w:lineRule="exact"/>
            </w:pPr>
            <w:r w:rsidRPr="009C1F7F">
              <w:t>If</w:t>
            </w:r>
            <w:r w:rsidRPr="009C1F7F">
              <w:rPr>
                <w:spacing w:val="30"/>
              </w:rPr>
              <w:t xml:space="preserve"> </w:t>
            </w:r>
            <w:r w:rsidRPr="009C1F7F">
              <w:t>a</w:t>
            </w:r>
            <w:r w:rsidRPr="009C1F7F">
              <w:rPr>
                <w:spacing w:val="30"/>
              </w:rPr>
              <w:t xml:space="preserve"> </w:t>
            </w:r>
            <w:r w:rsidRPr="009C1F7F">
              <w:t>written</w:t>
            </w:r>
            <w:r w:rsidRPr="009C1F7F">
              <w:rPr>
                <w:spacing w:val="29"/>
              </w:rPr>
              <w:t xml:space="preserve"> </w:t>
            </w:r>
            <w:r w:rsidRPr="009C1F7F">
              <w:t>request</w:t>
            </w:r>
            <w:r w:rsidRPr="009C1F7F">
              <w:rPr>
                <w:spacing w:val="31"/>
              </w:rPr>
              <w:t xml:space="preserve"> </w:t>
            </w:r>
            <w:r w:rsidRPr="009C1F7F">
              <w:t>for</w:t>
            </w:r>
            <w:r w:rsidRPr="009C1F7F">
              <w:rPr>
                <w:spacing w:val="28"/>
              </w:rPr>
              <w:t xml:space="preserve"> </w:t>
            </w:r>
            <w:r w:rsidRPr="009C1F7F">
              <w:t>a</w:t>
            </w:r>
            <w:r w:rsidRPr="009C1F7F">
              <w:rPr>
                <w:spacing w:val="32"/>
              </w:rPr>
              <w:t xml:space="preserve"> </w:t>
            </w:r>
            <w:r w:rsidRPr="009C1F7F">
              <w:t>contravention</w:t>
            </w:r>
            <w:r w:rsidRPr="009C1F7F">
              <w:rPr>
                <w:spacing w:val="29"/>
              </w:rPr>
              <w:t xml:space="preserve"> </w:t>
            </w:r>
            <w:r w:rsidRPr="009C1F7F">
              <w:t>to</w:t>
            </w:r>
            <w:r w:rsidRPr="009C1F7F">
              <w:rPr>
                <w:spacing w:val="32"/>
              </w:rPr>
              <w:t xml:space="preserve"> </w:t>
            </w:r>
            <w:r w:rsidRPr="009C1F7F">
              <w:t>a</w:t>
            </w:r>
            <w:r w:rsidRPr="009C1F7F">
              <w:rPr>
                <w:spacing w:val="30"/>
              </w:rPr>
              <w:t xml:space="preserve"> </w:t>
            </w:r>
            <w:r w:rsidRPr="009C1F7F">
              <w:t>development</w:t>
            </w:r>
            <w:r w:rsidRPr="009C1F7F">
              <w:rPr>
                <w:spacing w:val="31"/>
              </w:rPr>
              <w:t xml:space="preserve"> </w:t>
            </w:r>
            <w:r w:rsidRPr="009C1F7F">
              <w:rPr>
                <w:spacing w:val="-2"/>
              </w:rPr>
              <w:t>standard</w:t>
            </w:r>
          </w:p>
          <w:p w14:paraId="133FB6B9" w14:textId="77777777" w:rsidR="00DA5145" w:rsidRPr="009C1F7F" w:rsidRDefault="006751D7">
            <w:pPr>
              <w:pStyle w:val="TableParagraph"/>
              <w:spacing w:line="252" w:lineRule="exact"/>
            </w:pPr>
            <w:r w:rsidRPr="009C1F7F">
              <w:t>(clause</w:t>
            </w:r>
            <w:r w:rsidRPr="009C1F7F">
              <w:rPr>
                <w:spacing w:val="-10"/>
              </w:rPr>
              <w:t xml:space="preserve"> </w:t>
            </w:r>
            <w:r w:rsidRPr="009C1F7F">
              <w:t>4.6</w:t>
            </w:r>
            <w:r w:rsidRPr="009C1F7F">
              <w:rPr>
                <w:spacing w:val="-10"/>
              </w:rPr>
              <w:t xml:space="preserve"> </w:t>
            </w:r>
            <w:r w:rsidRPr="009C1F7F">
              <w:t>of</w:t>
            </w:r>
            <w:r w:rsidRPr="009C1F7F">
              <w:rPr>
                <w:spacing w:val="-11"/>
              </w:rPr>
              <w:t xml:space="preserve"> </w:t>
            </w:r>
            <w:r w:rsidRPr="009C1F7F">
              <w:t>the</w:t>
            </w:r>
            <w:r w:rsidRPr="009C1F7F">
              <w:rPr>
                <w:spacing w:val="-13"/>
              </w:rPr>
              <w:t xml:space="preserve"> </w:t>
            </w:r>
            <w:r w:rsidRPr="009C1F7F">
              <w:t>LEP)</w:t>
            </w:r>
            <w:r w:rsidRPr="009C1F7F">
              <w:rPr>
                <w:spacing w:val="-11"/>
              </w:rPr>
              <w:t xml:space="preserve"> </w:t>
            </w:r>
            <w:r w:rsidRPr="009C1F7F">
              <w:t>has</w:t>
            </w:r>
            <w:r w:rsidRPr="009C1F7F">
              <w:rPr>
                <w:spacing w:val="-10"/>
              </w:rPr>
              <w:t xml:space="preserve"> </w:t>
            </w:r>
            <w:r w:rsidRPr="009C1F7F">
              <w:t>been</w:t>
            </w:r>
            <w:r w:rsidRPr="009C1F7F">
              <w:rPr>
                <w:spacing w:val="-13"/>
              </w:rPr>
              <w:t xml:space="preserve"> </w:t>
            </w:r>
            <w:r w:rsidRPr="009C1F7F">
              <w:t>received,</w:t>
            </w:r>
            <w:r w:rsidRPr="009C1F7F">
              <w:rPr>
                <w:spacing w:val="-8"/>
              </w:rPr>
              <w:t xml:space="preserve"> </w:t>
            </w:r>
            <w:r w:rsidRPr="009C1F7F">
              <w:t>has</w:t>
            </w:r>
            <w:r w:rsidRPr="009C1F7F">
              <w:rPr>
                <w:spacing w:val="-12"/>
              </w:rPr>
              <w:t xml:space="preserve"> </w:t>
            </w:r>
            <w:r w:rsidRPr="009C1F7F">
              <w:t>it</w:t>
            </w:r>
            <w:r w:rsidRPr="009C1F7F">
              <w:rPr>
                <w:spacing w:val="-13"/>
              </w:rPr>
              <w:t xml:space="preserve"> </w:t>
            </w:r>
            <w:r w:rsidRPr="009C1F7F">
              <w:t>been</w:t>
            </w:r>
            <w:r w:rsidRPr="009C1F7F">
              <w:rPr>
                <w:spacing w:val="-10"/>
              </w:rPr>
              <w:t xml:space="preserve"> </w:t>
            </w:r>
            <w:r w:rsidRPr="009C1F7F">
              <w:t>attached</w:t>
            </w:r>
            <w:r w:rsidRPr="009C1F7F">
              <w:rPr>
                <w:spacing w:val="-13"/>
              </w:rPr>
              <w:t xml:space="preserve"> </w:t>
            </w:r>
            <w:r w:rsidRPr="009C1F7F">
              <w:t>to</w:t>
            </w:r>
            <w:r w:rsidRPr="009C1F7F">
              <w:rPr>
                <w:spacing w:val="-12"/>
              </w:rPr>
              <w:t xml:space="preserve"> </w:t>
            </w:r>
            <w:r w:rsidRPr="009C1F7F">
              <w:t>the assessment report?</w:t>
            </w:r>
          </w:p>
        </w:tc>
        <w:tc>
          <w:tcPr>
            <w:tcW w:w="1747" w:type="dxa"/>
          </w:tcPr>
          <w:p w14:paraId="0E51A164" w14:textId="77777777" w:rsidR="00DA5145" w:rsidRPr="009C1F7F" w:rsidRDefault="006751D7">
            <w:pPr>
              <w:pStyle w:val="TableParagraph"/>
              <w:ind w:left="106"/>
              <w:rPr>
                <w:b/>
              </w:rPr>
            </w:pPr>
            <w:r w:rsidRPr="009C1F7F">
              <w:rPr>
                <w:b/>
                <w:spacing w:val="-5"/>
              </w:rPr>
              <w:t>N/A</w:t>
            </w:r>
          </w:p>
        </w:tc>
      </w:tr>
      <w:tr w:rsidR="00DA5145" w:rsidRPr="009C1F7F" w14:paraId="667A3A76" w14:textId="77777777">
        <w:trPr>
          <w:trHeight w:val="1516"/>
        </w:trPr>
        <w:tc>
          <w:tcPr>
            <w:tcW w:w="6931" w:type="dxa"/>
            <w:gridSpan w:val="2"/>
          </w:tcPr>
          <w:p w14:paraId="3025F826" w14:textId="77777777" w:rsidR="00DA5145" w:rsidRPr="009C1F7F" w:rsidRDefault="006751D7">
            <w:pPr>
              <w:pStyle w:val="TableParagraph"/>
              <w:spacing w:line="252" w:lineRule="exact"/>
              <w:rPr>
                <w:b/>
              </w:rPr>
            </w:pPr>
            <w:r w:rsidRPr="009C1F7F">
              <w:rPr>
                <w:b/>
              </w:rPr>
              <w:t>Special</w:t>
            </w:r>
            <w:r w:rsidRPr="009C1F7F">
              <w:rPr>
                <w:b/>
                <w:spacing w:val="-7"/>
              </w:rPr>
              <w:t xml:space="preserve"> </w:t>
            </w:r>
            <w:r w:rsidRPr="009C1F7F">
              <w:rPr>
                <w:b/>
              </w:rPr>
              <w:t>Infrastructure</w:t>
            </w:r>
            <w:r w:rsidRPr="009C1F7F">
              <w:rPr>
                <w:b/>
                <w:spacing w:val="-10"/>
              </w:rPr>
              <w:t xml:space="preserve"> </w:t>
            </w:r>
            <w:r w:rsidRPr="009C1F7F">
              <w:rPr>
                <w:b/>
                <w:spacing w:val="-2"/>
              </w:rPr>
              <w:t>Contributions</w:t>
            </w:r>
          </w:p>
          <w:p w14:paraId="3BAD9675" w14:textId="77777777" w:rsidR="00DA5145" w:rsidRPr="009C1F7F" w:rsidRDefault="006751D7">
            <w:pPr>
              <w:pStyle w:val="TableParagraph"/>
              <w:spacing w:line="242" w:lineRule="auto"/>
            </w:pPr>
            <w:r w:rsidRPr="009C1F7F">
              <w:t xml:space="preserve">Does the DA require Special Infrastructure Contributions conditions </w:t>
            </w:r>
            <w:r w:rsidRPr="009C1F7F">
              <w:rPr>
                <w:spacing w:val="-2"/>
              </w:rPr>
              <w:t>(S7.24)?</w:t>
            </w:r>
          </w:p>
          <w:p w14:paraId="0D71D961" w14:textId="77777777" w:rsidR="00DA5145" w:rsidRPr="009C1F7F" w:rsidRDefault="006751D7">
            <w:pPr>
              <w:pStyle w:val="TableParagraph"/>
              <w:rPr>
                <w:i/>
              </w:rPr>
            </w:pPr>
            <w:r w:rsidRPr="009C1F7F">
              <w:rPr>
                <w:i/>
              </w:rPr>
              <w:t>Note:</w:t>
            </w:r>
            <w:r w:rsidRPr="009C1F7F">
              <w:rPr>
                <w:i/>
                <w:spacing w:val="40"/>
              </w:rPr>
              <w:t xml:space="preserve"> </w:t>
            </w:r>
            <w:r w:rsidRPr="009C1F7F">
              <w:rPr>
                <w:i/>
              </w:rPr>
              <w:t>Certain</w:t>
            </w:r>
            <w:r w:rsidRPr="009C1F7F">
              <w:rPr>
                <w:i/>
                <w:spacing w:val="40"/>
              </w:rPr>
              <w:t xml:space="preserve"> </w:t>
            </w:r>
            <w:r w:rsidRPr="009C1F7F">
              <w:rPr>
                <w:i/>
              </w:rPr>
              <w:t>DAs</w:t>
            </w:r>
            <w:r w:rsidRPr="009C1F7F">
              <w:rPr>
                <w:i/>
                <w:spacing w:val="40"/>
              </w:rPr>
              <w:t xml:space="preserve"> </w:t>
            </w:r>
            <w:r w:rsidRPr="009C1F7F">
              <w:rPr>
                <w:i/>
              </w:rPr>
              <w:t>in</w:t>
            </w:r>
            <w:r w:rsidRPr="009C1F7F">
              <w:rPr>
                <w:i/>
                <w:spacing w:val="40"/>
              </w:rPr>
              <w:t xml:space="preserve"> </w:t>
            </w:r>
            <w:r w:rsidRPr="009C1F7F">
              <w:rPr>
                <w:i/>
              </w:rPr>
              <w:t>the</w:t>
            </w:r>
            <w:r w:rsidRPr="009C1F7F">
              <w:rPr>
                <w:i/>
                <w:spacing w:val="40"/>
              </w:rPr>
              <w:t xml:space="preserve"> </w:t>
            </w:r>
            <w:r w:rsidRPr="009C1F7F">
              <w:rPr>
                <w:i/>
              </w:rPr>
              <w:t>Western</w:t>
            </w:r>
            <w:r w:rsidRPr="009C1F7F">
              <w:rPr>
                <w:i/>
                <w:spacing w:val="40"/>
              </w:rPr>
              <w:t xml:space="preserve"> </w:t>
            </w:r>
            <w:r w:rsidRPr="009C1F7F">
              <w:rPr>
                <w:i/>
              </w:rPr>
              <w:t>Sydney</w:t>
            </w:r>
            <w:r w:rsidRPr="009C1F7F">
              <w:rPr>
                <w:i/>
                <w:spacing w:val="40"/>
              </w:rPr>
              <w:t xml:space="preserve"> </w:t>
            </w:r>
            <w:r w:rsidRPr="009C1F7F">
              <w:rPr>
                <w:i/>
              </w:rPr>
              <w:t>Growth</w:t>
            </w:r>
            <w:r w:rsidRPr="009C1F7F">
              <w:rPr>
                <w:i/>
                <w:spacing w:val="40"/>
              </w:rPr>
              <w:t xml:space="preserve"> </w:t>
            </w:r>
            <w:r w:rsidRPr="009C1F7F">
              <w:rPr>
                <w:i/>
              </w:rPr>
              <w:t>Areas</w:t>
            </w:r>
            <w:r w:rsidRPr="009C1F7F">
              <w:rPr>
                <w:i/>
                <w:spacing w:val="40"/>
              </w:rPr>
              <w:t xml:space="preserve"> </w:t>
            </w:r>
            <w:r w:rsidRPr="009C1F7F">
              <w:rPr>
                <w:i/>
              </w:rPr>
              <w:t>Special Contributions</w:t>
            </w:r>
            <w:r w:rsidRPr="009C1F7F">
              <w:rPr>
                <w:i/>
                <w:spacing w:val="27"/>
              </w:rPr>
              <w:t xml:space="preserve">  </w:t>
            </w:r>
            <w:r w:rsidRPr="009C1F7F">
              <w:rPr>
                <w:i/>
              </w:rPr>
              <w:t>Area</w:t>
            </w:r>
            <w:r w:rsidRPr="009C1F7F">
              <w:rPr>
                <w:i/>
                <w:spacing w:val="26"/>
              </w:rPr>
              <w:t xml:space="preserve">  </w:t>
            </w:r>
            <w:r w:rsidRPr="009C1F7F">
              <w:rPr>
                <w:i/>
              </w:rPr>
              <w:t>may</w:t>
            </w:r>
            <w:r w:rsidRPr="009C1F7F">
              <w:rPr>
                <w:i/>
                <w:spacing w:val="27"/>
              </w:rPr>
              <w:t xml:space="preserve">  </w:t>
            </w:r>
            <w:r w:rsidRPr="009C1F7F">
              <w:rPr>
                <w:i/>
              </w:rPr>
              <w:t>require</w:t>
            </w:r>
            <w:r w:rsidRPr="009C1F7F">
              <w:rPr>
                <w:i/>
                <w:spacing w:val="26"/>
              </w:rPr>
              <w:t xml:space="preserve">  </w:t>
            </w:r>
            <w:r w:rsidRPr="009C1F7F">
              <w:rPr>
                <w:i/>
              </w:rPr>
              <w:t>specific</w:t>
            </w:r>
            <w:r w:rsidRPr="009C1F7F">
              <w:rPr>
                <w:i/>
                <w:spacing w:val="26"/>
              </w:rPr>
              <w:t xml:space="preserve">  </w:t>
            </w:r>
            <w:r w:rsidRPr="009C1F7F">
              <w:rPr>
                <w:i/>
              </w:rPr>
              <w:t>Special</w:t>
            </w:r>
            <w:r w:rsidRPr="009C1F7F">
              <w:rPr>
                <w:i/>
                <w:spacing w:val="27"/>
              </w:rPr>
              <w:t xml:space="preserve">  </w:t>
            </w:r>
            <w:r w:rsidRPr="009C1F7F">
              <w:rPr>
                <w:i/>
                <w:spacing w:val="-2"/>
              </w:rPr>
              <w:t>Infrastructure</w:t>
            </w:r>
          </w:p>
          <w:p w14:paraId="63AD0DAB" w14:textId="77777777" w:rsidR="00DA5145" w:rsidRPr="009C1F7F" w:rsidRDefault="006751D7">
            <w:pPr>
              <w:pStyle w:val="TableParagraph"/>
              <w:spacing w:line="232" w:lineRule="exact"/>
              <w:rPr>
                <w:i/>
              </w:rPr>
            </w:pPr>
            <w:r w:rsidRPr="009C1F7F">
              <w:rPr>
                <w:i/>
              </w:rPr>
              <w:t>Contributions</w:t>
            </w:r>
            <w:r w:rsidRPr="009C1F7F">
              <w:rPr>
                <w:i/>
                <w:spacing w:val="-11"/>
              </w:rPr>
              <w:t xml:space="preserve"> </w:t>
            </w:r>
            <w:r w:rsidRPr="009C1F7F">
              <w:rPr>
                <w:i/>
              </w:rPr>
              <w:t>(SIC)</w:t>
            </w:r>
            <w:r w:rsidRPr="009C1F7F">
              <w:rPr>
                <w:i/>
                <w:spacing w:val="-7"/>
              </w:rPr>
              <w:t xml:space="preserve"> </w:t>
            </w:r>
            <w:r w:rsidRPr="009C1F7F">
              <w:rPr>
                <w:i/>
                <w:spacing w:val="-2"/>
              </w:rPr>
              <w:t>conditions</w:t>
            </w:r>
          </w:p>
        </w:tc>
        <w:tc>
          <w:tcPr>
            <w:tcW w:w="1747" w:type="dxa"/>
          </w:tcPr>
          <w:p w14:paraId="00F23224" w14:textId="77777777" w:rsidR="00DA5145" w:rsidRPr="009C1F7F" w:rsidRDefault="006751D7">
            <w:pPr>
              <w:pStyle w:val="TableParagraph"/>
              <w:spacing w:before="252"/>
              <w:ind w:left="106"/>
              <w:rPr>
                <w:b/>
              </w:rPr>
            </w:pPr>
            <w:r w:rsidRPr="009C1F7F">
              <w:rPr>
                <w:b/>
              </w:rPr>
              <w:t>Not</w:t>
            </w:r>
            <w:r w:rsidRPr="009C1F7F">
              <w:rPr>
                <w:b/>
                <w:spacing w:val="-1"/>
              </w:rPr>
              <w:t xml:space="preserve"> </w:t>
            </w:r>
            <w:r w:rsidRPr="009C1F7F">
              <w:rPr>
                <w:b/>
                <w:spacing w:val="-2"/>
              </w:rPr>
              <w:t>applicable</w:t>
            </w:r>
          </w:p>
        </w:tc>
      </w:tr>
      <w:tr w:rsidR="00DA5145" w:rsidRPr="009C1F7F" w14:paraId="3DDE7921" w14:textId="77777777">
        <w:trPr>
          <w:trHeight w:val="2025"/>
        </w:trPr>
        <w:tc>
          <w:tcPr>
            <w:tcW w:w="6931" w:type="dxa"/>
            <w:gridSpan w:val="2"/>
          </w:tcPr>
          <w:p w14:paraId="7A21A139" w14:textId="77777777" w:rsidR="00DA5145" w:rsidRPr="009C1F7F" w:rsidRDefault="006751D7">
            <w:pPr>
              <w:pStyle w:val="TableParagraph"/>
              <w:rPr>
                <w:b/>
              </w:rPr>
            </w:pPr>
            <w:r w:rsidRPr="009C1F7F">
              <w:rPr>
                <w:b/>
                <w:spacing w:val="-2"/>
              </w:rPr>
              <w:t>Conditions</w:t>
            </w:r>
          </w:p>
          <w:p w14:paraId="773303A3" w14:textId="77777777" w:rsidR="00DA5145" w:rsidRPr="009C1F7F" w:rsidRDefault="006751D7">
            <w:pPr>
              <w:pStyle w:val="TableParagraph"/>
              <w:spacing w:before="1"/>
              <w:ind w:right="58"/>
              <w:rPr>
                <w:i/>
              </w:rPr>
            </w:pPr>
            <w:r w:rsidRPr="009C1F7F">
              <w:t xml:space="preserve">Have draft conditions been provided to the applicant for comment? </w:t>
            </w:r>
            <w:r w:rsidRPr="009C1F7F">
              <w:rPr>
                <w:i/>
              </w:rPr>
              <w:t>Note:</w:t>
            </w:r>
            <w:r w:rsidRPr="009C1F7F">
              <w:rPr>
                <w:i/>
                <w:spacing w:val="-16"/>
              </w:rPr>
              <w:t xml:space="preserve"> </w:t>
            </w:r>
            <w:r w:rsidRPr="009C1F7F">
              <w:rPr>
                <w:i/>
              </w:rPr>
              <w:t>in</w:t>
            </w:r>
            <w:r w:rsidRPr="009C1F7F">
              <w:rPr>
                <w:i/>
                <w:spacing w:val="-15"/>
              </w:rPr>
              <w:t xml:space="preserve"> </w:t>
            </w:r>
            <w:r w:rsidRPr="009C1F7F">
              <w:rPr>
                <w:i/>
              </w:rPr>
              <w:t>order</w:t>
            </w:r>
            <w:r w:rsidRPr="009C1F7F">
              <w:rPr>
                <w:i/>
                <w:spacing w:val="-15"/>
              </w:rPr>
              <w:t xml:space="preserve"> </w:t>
            </w:r>
            <w:r w:rsidRPr="009C1F7F">
              <w:rPr>
                <w:i/>
              </w:rPr>
              <w:t>to</w:t>
            </w:r>
            <w:r w:rsidRPr="009C1F7F">
              <w:rPr>
                <w:i/>
                <w:spacing w:val="-16"/>
              </w:rPr>
              <w:t xml:space="preserve"> </w:t>
            </w:r>
            <w:r w:rsidRPr="009C1F7F">
              <w:rPr>
                <w:i/>
              </w:rPr>
              <w:t>reduce</w:t>
            </w:r>
            <w:r w:rsidRPr="009C1F7F">
              <w:rPr>
                <w:i/>
                <w:spacing w:val="-16"/>
              </w:rPr>
              <w:t xml:space="preserve"> </w:t>
            </w:r>
            <w:r w:rsidRPr="009C1F7F">
              <w:rPr>
                <w:i/>
              </w:rPr>
              <w:t>delays</w:t>
            </w:r>
            <w:r w:rsidRPr="009C1F7F">
              <w:rPr>
                <w:i/>
                <w:spacing w:val="-15"/>
              </w:rPr>
              <w:t xml:space="preserve"> </w:t>
            </w:r>
            <w:r w:rsidRPr="009C1F7F">
              <w:rPr>
                <w:i/>
              </w:rPr>
              <w:t>in</w:t>
            </w:r>
            <w:r w:rsidRPr="009C1F7F">
              <w:rPr>
                <w:i/>
                <w:spacing w:val="-15"/>
              </w:rPr>
              <w:t xml:space="preserve"> </w:t>
            </w:r>
            <w:r w:rsidRPr="009C1F7F">
              <w:rPr>
                <w:i/>
              </w:rPr>
              <w:t>determinations,</w:t>
            </w:r>
            <w:r w:rsidRPr="009C1F7F">
              <w:rPr>
                <w:i/>
                <w:spacing w:val="-15"/>
              </w:rPr>
              <w:t xml:space="preserve"> </w:t>
            </w:r>
            <w:r w:rsidRPr="009C1F7F">
              <w:rPr>
                <w:i/>
              </w:rPr>
              <w:t>the</w:t>
            </w:r>
            <w:r w:rsidRPr="009C1F7F">
              <w:rPr>
                <w:i/>
                <w:spacing w:val="-16"/>
              </w:rPr>
              <w:t xml:space="preserve"> </w:t>
            </w:r>
            <w:r w:rsidRPr="009C1F7F">
              <w:rPr>
                <w:i/>
              </w:rPr>
              <w:t>Panel</w:t>
            </w:r>
            <w:r w:rsidRPr="009C1F7F">
              <w:rPr>
                <w:i/>
                <w:spacing w:val="-15"/>
              </w:rPr>
              <w:t xml:space="preserve"> </w:t>
            </w:r>
            <w:r w:rsidRPr="009C1F7F">
              <w:rPr>
                <w:i/>
              </w:rPr>
              <w:t>prefer</w:t>
            </w:r>
            <w:r w:rsidRPr="009C1F7F">
              <w:rPr>
                <w:i/>
                <w:spacing w:val="-15"/>
              </w:rPr>
              <w:t xml:space="preserve"> </w:t>
            </w:r>
            <w:r w:rsidRPr="009C1F7F">
              <w:rPr>
                <w:i/>
              </w:rPr>
              <w:t>that draft</w:t>
            </w:r>
            <w:r w:rsidRPr="009C1F7F">
              <w:rPr>
                <w:i/>
                <w:spacing w:val="80"/>
              </w:rPr>
              <w:t xml:space="preserve"> </w:t>
            </w:r>
            <w:r w:rsidRPr="009C1F7F">
              <w:rPr>
                <w:i/>
              </w:rPr>
              <w:t>conditions,</w:t>
            </w:r>
            <w:r w:rsidRPr="009C1F7F">
              <w:rPr>
                <w:i/>
                <w:spacing w:val="80"/>
              </w:rPr>
              <w:t xml:space="preserve"> </w:t>
            </w:r>
            <w:r w:rsidRPr="009C1F7F">
              <w:rPr>
                <w:i/>
              </w:rPr>
              <w:t>notwithstanding</w:t>
            </w:r>
            <w:r w:rsidRPr="009C1F7F">
              <w:rPr>
                <w:i/>
                <w:spacing w:val="80"/>
              </w:rPr>
              <w:t xml:space="preserve"> </w:t>
            </w:r>
            <w:r w:rsidRPr="009C1F7F">
              <w:rPr>
                <w:i/>
              </w:rPr>
              <w:t>Council’s</w:t>
            </w:r>
            <w:r w:rsidRPr="009C1F7F">
              <w:rPr>
                <w:i/>
                <w:spacing w:val="80"/>
              </w:rPr>
              <w:t xml:space="preserve"> </w:t>
            </w:r>
            <w:r w:rsidRPr="009C1F7F">
              <w:rPr>
                <w:i/>
              </w:rPr>
              <w:t>recommendation,</w:t>
            </w:r>
            <w:r w:rsidRPr="009C1F7F">
              <w:rPr>
                <w:i/>
                <w:spacing w:val="80"/>
              </w:rPr>
              <w:t xml:space="preserve"> </w:t>
            </w:r>
            <w:r w:rsidRPr="009C1F7F">
              <w:rPr>
                <w:i/>
              </w:rPr>
              <w:t>be provided to the applicant to enable any comments to be considered as part of the assessment report</w:t>
            </w:r>
          </w:p>
        </w:tc>
        <w:tc>
          <w:tcPr>
            <w:tcW w:w="1747" w:type="dxa"/>
          </w:tcPr>
          <w:p w14:paraId="7B1F6ED6" w14:textId="77777777" w:rsidR="00DA5145" w:rsidRPr="009C1F7F" w:rsidRDefault="00DA5145">
            <w:pPr>
              <w:pStyle w:val="TableParagraph"/>
              <w:spacing w:before="1"/>
              <w:ind w:left="0"/>
              <w:rPr>
                <w:b/>
              </w:rPr>
            </w:pPr>
          </w:p>
          <w:p w14:paraId="7FEBF3DC" w14:textId="77777777" w:rsidR="00DA5145" w:rsidRPr="009C1F7F" w:rsidRDefault="006751D7">
            <w:pPr>
              <w:pStyle w:val="TableParagraph"/>
              <w:tabs>
                <w:tab w:val="left" w:pos="1075"/>
                <w:tab w:val="left" w:pos="1126"/>
              </w:tabs>
              <w:ind w:left="106" w:right="94"/>
              <w:rPr>
                <w:b/>
              </w:rPr>
            </w:pPr>
            <w:r w:rsidRPr="009C1F7F">
              <w:rPr>
                <w:b/>
              </w:rPr>
              <w:t>No,</w:t>
            </w:r>
            <w:r w:rsidRPr="009C1F7F">
              <w:rPr>
                <w:b/>
                <w:spacing w:val="-16"/>
              </w:rPr>
              <w:t xml:space="preserve"> </w:t>
            </w:r>
            <w:r w:rsidRPr="009C1F7F">
              <w:rPr>
                <w:b/>
              </w:rPr>
              <w:t xml:space="preserve">conditions </w:t>
            </w:r>
            <w:r w:rsidRPr="009C1F7F">
              <w:rPr>
                <w:b/>
                <w:spacing w:val="-4"/>
              </w:rPr>
              <w:t>have</w:t>
            </w:r>
            <w:r w:rsidRPr="009C1F7F">
              <w:rPr>
                <w:b/>
              </w:rPr>
              <w:tab/>
            </w:r>
            <w:r w:rsidRPr="009C1F7F">
              <w:rPr>
                <w:b/>
              </w:rPr>
              <w:tab/>
            </w:r>
            <w:r w:rsidRPr="009C1F7F">
              <w:rPr>
                <w:b/>
                <w:spacing w:val="-4"/>
              </w:rPr>
              <w:t xml:space="preserve">been </w:t>
            </w:r>
            <w:r w:rsidRPr="009C1F7F">
              <w:rPr>
                <w:b/>
                <w:spacing w:val="-2"/>
              </w:rPr>
              <w:t>attached</w:t>
            </w:r>
            <w:r w:rsidRPr="009C1F7F">
              <w:rPr>
                <w:b/>
                <w:spacing w:val="40"/>
              </w:rPr>
              <w:t xml:space="preserve"> </w:t>
            </w:r>
            <w:r w:rsidRPr="009C1F7F">
              <w:rPr>
                <w:b/>
              </w:rPr>
              <w:t>which</w:t>
            </w:r>
            <w:r w:rsidRPr="009C1F7F">
              <w:rPr>
                <w:b/>
                <w:spacing w:val="40"/>
              </w:rPr>
              <w:t xml:space="preserve"> </w:t>
            </w:r>
            <w:r w:rsidRPr="009C1F7F">
              <w:rPr>
                <w:b/>
              </w:rPr>
              <w:t>can</w:t>
            </w:r>
            <w:r w:rsidRPr="009C1F7F">
              <w:rPr>
                <w:b/>
                <w:spacing w:val="40"/>
              </w:rPr>
              <w:t xml:space="preserve"> </w:t>
            </w:r>
            <w:r w:rsidRPr="009C1F7F">
              <w:rPr>
                <w:b/>
              </w:rPr>
              <w:t xml:space="preserve">be </w:t>
            </w:r>
            <w:r w:rsidRPr="009C1F7F">
              <w:rPr>
                <w:b/>
                <w:spacing w:val="-2"/>
              </w:rPr>
              <w:t>viewed</w:t>
            </w:r>
            <w:r w:rsidRPr="009C1F7F">
              <w:rPr>
                <w:b/>
              </w:rPr>
              <w:tab/>
            </w:r>
            <w:r w:rsidRPr="009C1F7F">
              <w:rPr>
                <w:b/>
                <w:spacing w:val="-4"/>
              </w:rPr>
              <w:t xml:space="preserve">when </w:t>
            </w:r>
            <w:r w:rsidRPr="009C1F7F">
              <w:rPr>
                <w:b/>
              </w:rPr>
              <w:t>the</w:t>
            </w:r>
            <w:r w:rsidRPr="009C1F7F">
              <w:rPr>
                <w:b/>
                <w:spacing w:val="32"/>
              </w:rPr>
              <w:t xml:space="preserve">  </w:t>
            </w:r>
            <w:r w:rsidRPr="009C1F7F">
              <w:rPr>
                <w:b/>
              </w:rPr>
              <w:t>report</w:t>
            </w:r>
            <w:r w:rsidRPr="009C1F7F">
              <w:rPr>
                <w:b/>
                <w:spacing w:val="33"/>
              </w:rPr>
              <w:t xml:space="preserve">  </w:t>
            </w:r>
            <w:r w:rsidRPr="009C1F7F">
              <w:rPr>
                <w:b/>
                <w:spacing w:val="-5"/>
              </w:rPr>
              <w:t>is</w:t>
            </w:r>
          </w:p>
          <w:p w14:paraId="19F74353" w14:textId="77777777" w:rsidR="00DA5145" w:rsidRPr="009C1F7F" w:rsidRDefault="006751D7">
            <w:pPr>
              <w:pStyle w:val="TableParagraph"/>
              <w:spacing w:line="233" w:lineRule="exact"/>
              <w:ind w:left="106"/>
              <w:rPr>
                <w:b/>
              </w:rPr>
            </w:pPr>
            <w:r w:rsidRPr="009C1F7F">
              <w:rPr>
                <w:b/>
                <w:spacing w:val="-2"/>
              </w:rPr>
              <w:t>published</w:t>
            </w:r>
          </w:p>
        </w:tc>
      </w:tr>
    </w:tbl>
    <w:p w14:paraId="7F27F9A7" w14:textId="77777777" w:rsidR="00C50A13" w:rsidRPr="009C1F7F" w:rsidRDefault="00C50A13" w:rsidP="00C50A13">
      <w:pPr>
        <w:pStyle w:val="Heading2"/>
        <w:ind w:left="0" w:right="7871"/>
        <w:jc w:val="both"/>
      </w:pPr>
    </w:p>
    <w:p w14:paraId="20A64FF2" w14:textId="77777777" w:rsidR="00E509F6" w:rsidRPr="009C1F7F" w:rsidRDefault="00E509F6" w:rsidP="00E509F6">
      <w:pPr>
        <w:pStyle w:val="Heading2"/>
        <w:ind w:right="7871"/>
        <w:jc w:val="both"/>
        <w:rPr>
          <w:spacing w:val="-2"/>
        </w:rPr>
      </w:pPr>
      <w:r w:rsidRPr="009C1F7F">
        <w:rPr>
          <w:spacing w:val="-2"/>
        </w:rPr>
        <w:t>Background</w:t>
      </w:r>
    </w:p>
    <w:p w14:paraId="70038E36" w14:textId="0DDB29A4" w:rsidR="00E509F6" w:rsidRPr="009C1F7F" w:rsidRDefault="00E509F6" w:rsidP="00E509F6">
      <w:pPr>
        <w:pStyle w:val="ListParagraph"/>
        <w:numPr>
          <w:ilvl w:val="0"/>
          <w:numId w:val="19"/>
        </w:numPr>
        <w:tabs>
          <w:tab w:val="left" w:pos="683"/>
          <w:tab w:val="left" w:pos="686"/>
        </w:tabs>
        <w:spacing w:before="40"/>
        <w:ind w:right="932"/>
        <w:jc w:val="both"/>
      </w:pPr>
      <w:r w:rsidRPr="009C1F7F">
        <w:t xml:space="preserve">The North Sydney Planning Panel resolved to defer the matter on </w:t>
      </w:r>
      <w:r w:rsidR="00B72F0C" w:rsidRPr="009C1F7F">
        <w:t>17 July</w:t>
      </w:r>
      <w:r w:rsidRPr="009C1F7F">
        <w:t xml:space="preserve"> 2025. The reasons for the deferral are provided below:</w:t>
      </w:r>
    </w:p>
    <w:p w14:paraId="18759C50" w14:textId="77777777" w:rsidR="00E509F6" w:rsidRPr="009C1F7F" w:rsidRDefault="00E509F6" w:rsidP="00E509F6">
      <w:pPr>
        <w:pStyle w:val="ListParagraph"/>
        <w:tabs>
          <w:tab w:val="left" w:pos="683"/>
          <w:tab w:val="left" w:pos="686"/>
        </w:tabs>
        <w:spacing w:before="40"/>
        <w:ind w:left="686" w:right="932" w:firstLine="0"/>
      </w:pPr>
    </w:p>
    <w:p w14:paraId="3AD27550" w14:textId="7791F0CB" w:rsidR="00B72F0C" w:rsidRPr="009C1F7F" w:rsidRDefault="00B72F0C" w:rsidP="00B72F0C">
      <w:pPr>
        <w:pStyle w:val="ListParagraph"/>
        <w:tabs>
          <w:tab w:val="left" w:pos="683"/>
          <w:tab w:val="left" w:pos="686"/>
        </w:tabs>
        <w:spacing w:before="40"/>
        <w:ind w:left="1440" w:right="932"/>
        <w:rPr>
          <w:i/>
          <w:iCs/>
        </w:rPr>
      </w:pPr>
      <w:r w:rsidRPr="009C1F7F">
        <w:tab/>
        <w:t>“</w:t>
      </w:r>
      <w:r w:rsidRPr="009C1F7F">
        <w:rPr>
          <w:i/>
          <w:iCs/>
        </w:rPr>
        <w:t>The Panel considered the matters listed at item 6, the material listed at item 7 and the material presented at the meetings observed at the site inspection listed at item 8 in Schedule 1.</w:t>
      </w:r>
    </w:p>
    <w:p w14:paraId="4A1FEAE7" w14:textId="77777777" w:rsidR="00B72F0C" w:rsidRPr="009C1F7F" w:rsidRDefault="00B72F0C" w:rsidP="00B72F0C">
      <w:pPr>
        <w:pStyle w:val="ListParagraph"/>
        <w:tabs>
          <w:tab w:val="left" w:pos="683"/>
          <w:tab w:val="left" w:pos="686"/>
        </w:tabs>
        <w:spacing w:before="40"/>
        <w:ind w:left="1440" w:right="932"/>
        <w:rPr>
          <w:i/>
          <w:iCs/>
        </w:rPr>
      </w:pPr>
    </w:p>
    <w:p w14:paraId="7AE069E2" w14:textId="52129900" w:rsidR="00B72F0C" w:rsidRPr="009C1F7F" w:rsidRDefault="00B72F0C" w:rsidP="00B72F0C">
      <w:pPr>
        <w:pStyle w:val="ListParagraph"/>
        <w:tabs>
          <w:tab w:val="left" w:pos="683"/>
          <w:tab w:val="left" w:pos="686"/>
        </w:tabs>
        <w:spacing w:before="40"/>
        <w:ind w:left="1440" w:right="932"/>
        <w:rPr>
          <w:i/>
          <w:iCs/>
        </w:rPr>
      </w:pPr>
      <w:r w:rsidRPr="009C1F7F">
        <w:rPr>
          <w:i/>
          <w:iCs/>
        </w:rPr>
        <w:tab/>
        <w:t>The Panel agreed to defer the determination of the matter to allow for the provision and assessment of the information listed at Actions below.</w:t>
      </w:r>
    </w:p>
    <w:p w14:paraId="2AE4B109" w14:textId="77777777" w:rsidR="00B72F0C" w:rsidRPr="009C1F7F" w:rsidRDefault="00B72F0C" w:rsidP="00B72F0C">
      <w:pPr>
        <w:pStyle w:val="ListParagraph"/>
        <w:tabs>
          <w:tab w:val="left" w:pos="683"/>
          <w:tab w:val="left" w:pos="686"/>
        </w:tabs>
        <w:spacing w:before="40"/>
        <w:ind w:left="1440" w:right="932"/>
        <w:rPr>
          <w:i/>
          <w:iCs/>
        </w:rPr>
      </w:pPr>
    </w:p>
    <w:p w14:paraId="0E4B02B5" w14:textId="5A084161" w:rsidR="00B72F0C" w:rsidRPr="009C1F7F" w:rsidRDefault="00B72F0C" w:rsidP="00B72F0C">
      <w:pPr>
        <w:pStyle w:val="ListParagraph"/>
        <w:tabs>
          <w:tab w:val="left" w:pos="683"/>
          <w:tab w:val="left" w:pos="686"/>
        </w:tabs>
        <w:spacing w:before="40"/>
        <w:ind w:left="686" w:right="932"/>
        <w:rPr>
          <w:i/>
          <w:iCs/>
        </w:rPr>
      </w:pPr>
      <w:r w:rsidRPr="009C1F7F">
        <w:rPr>
          <w:i/>
          <w:iCs/>
        </w:rPr>
        <w:tab/>
      </w:r>
      <w:r w:rsidRPr="009C1F7F">
        <w:rPr>
          <w:i/>
          <w:iCs/>
        </w:rPr>
        <w:tab/>
      </w:r>
      <w:r w:rsidRPr="009C1F7F">
        <w:rPr>
          <w:i/>
          <w:iCs/>
        </w:rPr>
        <w:tab/>
      </w:r>
      <w:r w:rsidRPr="009C1F7F">
        <w:rPr>
          <w:i/>
          <w:iCs/>
        </w:rPr>
        <w:tab/>
        <w:t>The decision to defer the matter was unanimous.</w:t>
      </w:r>
    </w:p>
    <w:p w14:paraId="5C141398" w14:textId="77777777" w:rsidR="00B72F0C" w:rsidRPr="009C1F7F" w:rsidRDefault="00B72F0C" w:rsidP="00B72F0C">
      <w:pPr>
        <w:pStyle w:val="ListParagraph"/>
        <w:tabs>
          <w:tab w:val="left" w:pos="683"/>
          <w:tab w:val="left" w:pos="686"/>
        </w:tabs>
        <w:spacing w:before="40"/>
        <w:ind w:left="686" w:right="932"/>
        <w:rPr>
          <w:i/>
          <w:iCs/>
        </w:rPr>
      </w:pPr>
      <w:r w:rsidRPr="009C1F7F">
        <w:rPr>
          <w:i/>
          <w:iCs/>
        </w:rPr>
        <w:tab/>
      </w:r>
      <w:r w:rsidRPr="009C1F7F">
        <w:rPr>
          <w:i/>
          <w:iCs/>
        </w:rPr>
        <w:tab/>
      </w:r>
      <w:r w:rsidRPr="009C1F7F">
        <w:rPr>
          <w:i/>
          <w:iCs/>
        </w:rPr>
        <w:tab/>
      </w:r>
      <w:r w:rsidRPr="009C1F7F">
        <w:rPr>
          <w:i/>
          <w:iCs/>
        </w:rPr>
        <w:tab/>
      </w:r>
    </w:p>
    <w:p w14:paraId="6EB39A1D" w14:textId="56F5F4FF" w:rsidR="00B72F0C" w:rsidRPr="009C1F7F" w:rsidRDefault="00B72F0C" w:rsidP="00B72F0C">
      <w:pPr>
        <w:pStyle w:val="ListParagraph"/>
        <w:tabs>
          <w:tab w:val="left" w:pos="683"/>
          <w:tab w:val="left" w:pos="686"/>
        </w:tabs>
        <w:spacing w:before="40"/>
        <w:ind w:left="686" w:right="932"/>
        <w:rPr>
          <w:i/>
          <w:iCs/>
        </w:rPr>
      </w:pPr>
      <w:r w:rsidRPr="009C1F7F">
        <w:rPr>
          <w:i/>
          <w:iCs/>
        </w:rPr>
        <w:tab/>
      </w:r>
      <w:r w:rsidRPr="009C1F7F">
        <w:rPr>
          <w:i/>
          <w:iCs/>
        </w:rPr>
        <w:tab/>
      </w:r>
      <w:r w:rsidRPr="009C1F7F">
        <w:rPr>
          <w:i/>
          <w:iCs/>
        </w:rPr>
        <w:tab/>
      </w:r>
      <w:r w:rsidRPr="009C1F7F">
        <w:rPr>
          <w:i/>
          <w:iCs/>
        </w:rPr>
        <w:tab/>
        <w:t>ACTIONS</w:t>
      </w:r>
    </w:p>
    <w:p w14:paraId="1ED86B74" w14:textId="77777777" w:rsidR="00B72F0C" w:rsidRPr="009C1F7F" w:rsidRDefault="00B72F0C" w:rsidP="00B72F0C">
      <w:pPr>
        <w:pStyle w:val="ListParagraph"/>
        <w:tabs>
          <w:tab w:val="left" w:pos="683"/>
          <w:tab w:val="left" w:pos="686"/>
        </w:tabs>
        <w:spacing w:before="40"/>
        <w:ind w:left="686" w:right="932"/>
        <w:rPr>
          <w:i/>
          <w:iCs/>
        </w:rPr>
      </w:pPr>
    </w:p>
    <w:p w14:paraId="7B2C4BDC" w14:textId="7CA30053" w:rsidR="00B72F0C" w:rsidRPr="009C1F7F" w:rsidRDefault="00B72F0C" w:rsidP="00B72F0C">
      <w:pPr>
        <w:pStyle w:val="ListParagraph"/>
        <w:tabs>
          <w:tab w:val="left" w:pos="683"/>
          <w:tab w:val="left" w:pos="686"/>
        </w:tabs>
        <w:spacing w:before="40"/>
        <w:ind w:left="686" w:right="932"/>
        <w:rPr>
          <w:i/>
          <w:iCs/>
        </w:rPr>
      </w:pPr>
      <w:r w:rsidRPr="009C1F7F">
        <w:rPr>
          <w:i/>
          <w:iCs/>
        </w:rPr>
        <w:tab/>
      </w:r>
      <w:r w:rsidRPr="009C1F7F">
        <w:rPr>
          <w:i/>
          <w:iCs/>
        </w:rPr>
        <w:tab/>
      </w:r>
      <w:r w:rsidRPr="009C1F7F">
        <w:rPr>
          <w:i/>
          <w:iCs/>
        </w:rPr>
        <w:tab/>
      </w:r>
      <w:r w:rsidRPr="009C1F7F">
        <w:rPr>
          <w:i/>
          <w:iCs/>
        </w:rPr>
        <w:tab/>
        <w:t>To allow progression of the Development Application to determination:</w:t>
      </w:r>
    </w:p>
    <w:p w14:paraId="43096151" w14:textId="77777777" w:rsidR="00B72F0C" w:rsidRPr="009C1F7F" w:rsidRDefault="00B72F0C" w:rsidP="00B72F0C">
      <w:pPr>
        <w:pStyle w:val="ListParagraph"/>
        <w:tabs>
          <w:tab w:val="left" w:pos="683"/>
          <w:tab w:val="left" w:pos="686"/>
        </w:tabs>
        <w:spacing w:before="40"/>
        <w:ind w:left="686" w:right="932"/>
        <w:rPr>
          <w:i/>
          <w:iCs/>
        </w:rPr>
      </w:pPr>
    </w:p>
    <w:p w14:paraId="28F1B872" w14:textId="13280198" w:rsidR="00B72F0C" w:rsidRPr="009C1F7F" w:rsidRDefault="00B72F0C" w:rsidP="00B72F0C">
      <w:pPr>
        <w:pStyle w:val="ListParagraph"/>
        <w:tabs>
          <w:tab w:val="left" w:pos="683"/>
          <w:tab w:val="left" w:pos="686"/>
        </w:tabs>
        <w:spacing w:before="40"/>
        <w:ind w:left="1440" w:right="932"/>
        <w:rPr>
          <w:i/>
          <w:iCs/>
        </w:rPr>
      </w:pPr>
      <w:r w:rsidRPr="009C1F7F">
        <w:rPr>
          <w:i/>
          <w:iCs/>
        </w:rPr>
        <w:tab/>
        <w:t>1. The Applicant is requested to urgently submit to Council the following additional information (and any amended plans) by 31 July 2025:</w:t>
      </w:r>
    </w:p>
    <w:p w14:paraId="47FDE6B3" w14:textId="5DEA38D4" w:rsidR="00B72F0C" w:rsidRPr="009C1F7F" w:rsidRDefault="00B72F0C" w:rsidP="00B72F0C">
      <w:pPr>
        <w:pStyle w:val="ListParagraph"/>
        <w:numPr>
          <w:ilvl w:val="0"/>
          <w:numId w:val="22"/>
        </w:numPr>
        <w:tabs>
          <w:tab w:val="left" w:pos="683"/>
          <w:tab w:val="left" w:pos="686"/>
        </w:tabs>
        <w:spacing w:before="40"/>
        <w:ind w:right="932"/>
        <w:rPr>
          <w:i/>
          <w:iCs/>
        </w:rPr>
      </w:pPr>
      <w:r w:rsidRPr="009C1F7F">
        <w:rPr>
          <w:i/>
          <w:iCs/>
        </w:rPr>
        <w:t>Clarify the arrival location and access arrangements for users/visitors dropped off by vehicle, especially arrangements for those persons requiring accessible parking;</w:t>
      </w:r>
    </w:p>
    <w:p w14:paraId="7101D467" w14:textId="27DFFE3C" w:rsidR="00B72F0C" w:rsidRPr="009C1F7F" w:rsidRDefault="00B72F0C" w:rsidP="00B72F0C">
      <w:pPr>
        <w:pStyle w:val="ListParagraph"/>
        <w:numPr>
          <w:ilvl w:val="0"/>
          <w:numId w:val="22"/>
        </w:numPr>
        <w:tabs>
          <w:tab w:val="left" w:pos="683"/>
          <w:tab w:val="left" w:pos="686"/>
        </w:tabs>
        <w:spacing w:before="40"/>
        <w:ind w:right="932"/>
        <w:rPr>
          <w:i/>
          <w:iCs/>
        </w:rPr>
      </w:pPr>
      <w:r w:rsidRPr="009C1F7F">
        <w:rPr>
          <w:i/>
          <w:iCs/>
        </w:rPr>
        <w:t>Detail access arrangements for delivery of goods and services and safe disposal of waste with relation to the dining area and future kitchen;</w:t>
      </w:r>
    </w:p>
    <w:p w14:paraId="69B6113C" w14:textId="3BA8BC09" w:rsidR="00B72F0C" w:rsidRPr="009C1F7F" w:rsidRDefault="00B72F0C" w:rsidP="00B72F0C">
      <w:pPr>
        <w:pStyle w:val="ListParagraph"/>
        <w:numPr>
          <w:ilvl w:val="0"/>
          <w:numId w:val="22"/>
        </w:numPr>
        <w:tabs>
          <w:tab w:val="left" w:pos="683"/>
          <w:tab w:val="left" w:pos="686"/>
        </w:tabs>
        <w:spacing w:before="40"/>
        <w:ind w:right="932"/>
        <w:rPr>
          <w:i/>
          <w:iCs/>
        </w:rPr>
      </w:pPr>
      <w:r w:rsidRPr="009C1F7F">
        <w:rPr>
          <w:i/>
          <w:iCs/>
        </w:rPr>
        <w:t>Indicate improvements which must be made to Angelo Street to accommodate safe drop</w:t>
      </w:r>
      <w:r w:rsidRPr="009C1F7F">
        <w:rPr>
          <w:rFonts w:ascii="Cambria Math" w:hAnsi="Cambria Math" w:cs="Cambria Math"/>
          <w:i/>
          <w:iCs/>
        </w:rPr>
        <w:t>‐</w:t>
      </w:r>
      <w:r w:rsidRPr="009C1F7F">
        <w:rPr>
          <w:i/>
          <w:iCs/>
        </w:rPr>
        <w:t xml:space="preserve">off and </w:t>
      </w:r>
      <w:proofErr w:type="gramStart"/>
      <w:r w:rsidRPr="009C1F7F">
        <w:rPr>
          <w:i/>
          <w:iCs/>
        </w:rPr>
        <w:t>pick</w:t>
      </w:r>
      <w:r w:rsidRPr="009C1F7F">
        <w:rPr>
          <w:rFonts w:ascii="Cambria Math" w:hAnsi="Cambria Math" w:cs="Cambria Math"/>
          <w:i/>
          <w:iCs/>
        </w:rPr>
        <w:t>‐</w:t>
      </w:r>
      <w:r w:rsidRPr="009C1F7F">
        <w:rPr>
          <w:i/>
          <w:iCs/>
        </w:rPr>
        <w:t>up</w:t>
      </w:r>
      <w:proofErr w:type="gramEnd"/>
      <w:r w:rsidRPr="009C1F7F">
        <w:rPr>
          <w:i/>
          <w:iCs/>
        </w:rPr>
        <w:t>, including during school pick up and drop off times;</w:t>
      </w:r>
    </w:p>
    <w:p w14:paraId="4D6705E1" w14:textId="223BD6D5" w:rsidR="00B72F0C" w:rsidRPr="009C1F7F" w:rsidRDefault="00B72F0C" w:rsidP="00B72F0C">
      <w:pPr>
        <w:pStyle w:val="ListParagraph"/>
        <w:numPr>
          <w:ilvl w:val="0"/>
          <w:numId w:val="22"/>
        </w:numPr>
        <w:tabs>
          <w:tab w:val="left" w:pos="683"/>
          <w:tab w:val="left" w:pos="686"/>
        </w:tabs>
        <w:spacing w:before="40"/>
        <w:ind w:right="932"/>
        <w:rPr>
          <w:i/>
          <w:iCs/>
        </w:rPr>
      </w:pPr>
      <w:r w:rsidRPr="009C1F7F">
        <w:rPr>
          <w:i/>
          <w:iCs/>
        </w:rPr>
        <w:t>Provide all necessary documents to demonstrate consideration and compliance with Sustainable Buildings SEPP subsection 3.2, and EP&amp;A regulation Part 35BA.</w:t>
      </w:r>
    </w:p>
    <w:p w14:paraId="6F54E76C" w14:textId="5F740761" w:rsidR="00B72F0C" w:rsidRPr="009C1F7F" w:rsidRDefault="00B72F0C" w:rsidP="00B72F0C">
      <w:pPr>
        <w:pStyle w:val="ListParagraph"/>
        <w:numPr>
          <w:ilvl w:val="0"/>
          <w:numId w:val="22"/>
        </w:numPr>
        <w:tabs>
          <w:tab w:val="left" w:pos="683"/>
          <w:tab w:val="left" w:pos="686"/>
        </w:tabs>
        <w:spacing w:before="40"/>
        <w:ind w:right="932"/>
        <w:rPr>
          <w:i/>
          <w:iCs/>
        </w:rPr>
      </w:pPr>
      <w:r w:rsidRPr="009C1F7F">
        <w:rPr>
          <w:i/>
          <w:iCs/>
        </w:rPr>
        <w:t xml:space="preserve">Provide all necessary documents to demonstrate compliance with Sustainable Buildings SEPP subsection 3.3, and EP&amp;A regulation Parts 35C and 35D, </w:t>
      </w:r>
      <w:proofErr w:type="gramStart"/>
      <w:r w:rsidRPr="009C1F7F">
        <w:rPr>
          <w:i/>
          <w:iCs/>
        </w:rPr>
        <w:t>OR,</w:t>
      </w:r>
      <w:proofErr w:type="gramEnd"/>
      <w:r w:rsidRPr="009C1F7F">
        <w:rPr>
          <w:i/>
          <w:iCs/>
        </w:rPr>
        <w:t xml:space="preserve"> advise reasons why the proposal should not be assessed as a large commercial development as defined by the Sustainable Buildings SEPP.</w:t>
      </w:r>
    </w:p>
    <w:p w14:paraId="668285BD" w14:textId="77777777" w:rsidR="00B72F0C" w:rsidRPr="009C1F7F" w:rsidRDefault="00B72F0C" w:rsidP="00B72F0C">
      <w:pPr>
        <w:pStyle w:val="ListParagraph"/>
        <w:tabs>
          <w:tab w:val="left" w:pos="683"/>
          <w:tab w:val="left" w:pos="686"/>
        </w:tabs>
        <w:spacing w:before="40"/>
        <w:ind w:left="1800" w:right="932" w:firstLine="0"/>
        <w:rPr>
          <w:i/>
          <w:iCs/>
        </w:rPr>
      </w:pPr>
    </w:p>
    <w:p w14:paraId="3734570F" w14:textId="43A4B4C8" w:rsidR="00B72F0C" w:rsidRPr="009C1F7F" w:rsidRDefault="00B72F0C" w:rsidP="00B72F0C">
      <w:pPr>
        <w:pStyle w:val="ListParagraph"/>
        <w:tabs>
          <w:tab w:val="left" w:pos="683"/>
          <w:tab w:val="left" w:pos="686"/>
        </w:tabs>
        <w:spacing w:before="40"/>
        <w:ind w:left="1440" w:right="932"/>
        <w:rPr>
          <w:i/>
          <w:iCs/>
        </w:rPr>
      </w:pPr>
      <w:r w:rsidRPr="009C1F7F">
        <w:rPr>
          <w:i/>
          <w:iCs/>
        </w:rPr>
        <w:tab/>
        <w:t>2. Council is to upload a Supplementary Assessment Report and revised Draft Conditions as quickly as possible thereafter.</w:t>
      </w:r>
    </w:p>
    <w:p w14:paraId="2B8D0F0D" w14:textId="77777777" w:rsidR="00B72F0C" w:rsidRPr="009C1F7F" w:rsidRDefault="00B72F0C" w:rsidP="00B72F0C">
      <w:pPr>
        <w:pStyle w:val="ListParagraph"/>
        <w:tabs>
          <w:tab w:val="left" w:pos="683"/>
          <w:tab w:val="left" w:pos="686"/>
        </w:tabs>
        <w:spacing w:before="40"/>
        <w:ind w:left="1440" w:right="932"/>
        <w:rPr>
          <w:i/>
          <w:iCs/>
        </w:rPr>
      </w:pPr>
    </w:p>
    <w:p w14:paraId="271D8D23" w14:textId="40A08E7B" w:rsidR="00B72F0C" w:rsidRPr="009C1F7F" w:rsidRDefault="00B72F0C" w:rsidP="00B72F0C">
      <w:pPr>
        <w:pStyle w:val="ListParagraph"/>
        <w:tabs>
          <w:tab w:val="left" w:pos="683"/>
          <w:tab w:val="left" w:pos="686"/>
        </w:tabs>
        <w:spacing w:before="40"/>
        <w:ind w:left="686" w:right="932" w:firstLine="0"/>
        <w:rPr>
          <w:i/>
          <w:iCs/>
        </w:rPr>
      </w:pPr>
      <w:r w:rsidRPr="009C1F7F">
        <w:rPr>
          <w:i/>
          <w:iCs/>
        </w:rPr>
        <w:tab/>
      </w:r>
      <w:r w:rsidRPr="009C1F7F">
        <w:rPr>
          <w:i/>
          <w:iCs/>
        </w:rPr>
        <w:tab/>
        <w:t>3. The Panel will then urgently convene a final Determination Briefing.”</w:t>
      </w:r>
    </w:p>
    <w:p w14:paraId="2B33E01F" w14:textId="1B07DBD5" w:rsidR="00DA5145" w:rsidRPr="009C1F7F" w:rsidRDefault="006751D7" w:rsidP="004433B2">
      <w:pPr>
        <w:pStyle w:val="Heading2"/>
        <w:spacing w:before="252"/>
        <w:ind w:right="8168"/>
      </w:pPr>
      <w:r w:rsidRPr="009C1F7F">
        <w:rPr>
          <w:u w:val="single"/>
        </w:rPr>
        <w:t>Report in Full</w:t>
      </w:r>
      <w:r w:rsidRPr="009C1F7F">
        <w:t xml:space="preserve"> </w:t>
      </w:r>
    </w:p>
    <w:p w14:paraId="1CDA8593" w14:textId="77777777" w:rsidR="00AD748C" w:rsidRPr="009C1F7F" w:rsidRDefault="00AD748C">
      <w:pPr>
        <w:pStyle w:val="BodyText"/>
        <w:spacing w:before="3"/>
      </w:pPr>
    </w:p>
    <w:p w14:paraId="57BAEAEC" w14:textId="4B96D36B" w:rsidR="00AD748C" w:rsidRPr="009C1F7F" w:rsidRDefault="00AD748C" w:rsidP="00AD748C">
      <w:pPr>
        <w:spacing w:line="252" w:lineRule="exact"/>
        <w:ind w:left="120"/>
        <w:rPr>
          <w:b/>
        </w:rPr>
      </w:pPr>
      <w:r w:rsidRPr="009C1F7F">
        <w:rPr>
          <w:b/>
        </w:rPr>
        <w:t>Reasons for deferral</w:t>
      </w:r>
    </w:p>
    <w:p w14:paraId="1D2EAD3A" w14:textId="77777777" w:rsidR="00AD748C" w:rsidRPr="009C1F7F" w:rsidRDefault="00AD748C">
      <w:pPr>
        <w:pStyle w:val="BodyText"/>
        <w:spacing w:before="3"/>
      </w:pPr>
    </w:p>
    <w:p w14:paraId="2837439B" w14:textId="77777777" w:rsidR="00AD748C" w:rsidRPr="009C1F7F" w:rsidRDefault="00AD748C" w:rsidP="00463EC2">
      <w:pPr>
        <w:pStyle w:val="ListParagraph"/>
        <w:numPr>
          <w:ilvl w:val="0"/>
          <w:numId w:val="23"/>
        </w:numPr>
        <w:spacing w:line="252" w:lineRule="exact"/>
        <w:ind w:right="876"/>
        <w:rPr>
          <w:b/>
        </w:rPr>
      </w:pPr>
      <w:r w:rsidRPr="009C1F7F">
        <w:rPr>
          <w:b/>
        </w:rPr>
        <w:t>Clarify the arrival location and access arrangements for users/visitors dropped off by vehicle, especially arrangements for those persons requiring accessible parking;</w:t>
      </w:r>
    </w:p>
    <w:p w14:paraId="3B402687" w14:textId="77777777" w:rsidR="00C149DF" w:rsidRPr="009C1F7F" w:rsidRDefault="00C149DF" w:rsidP="00463EC2">
      <w:pPr>
        <w:pStyle w:val="ListParagraph"/>
        <w:spacing w:line="252" w:lineRule="exact"/>
        <w:ind w:right="876" w:firstLine="0"/>
        <w:rPr>
          <w:b/>
        </w:rPr>
      </w:pPr>
    </w:p>
    <w:p w14:paraId="7281CDBC" w14:textId="77777777" w:rsidR="00C149DF" w:rsidRPr="009C1F7F" w:rsidRDefault="00C149DF" w:rsidP="00463EC2">
      <w:pPr>
        <w:pStyle w:val="ListParagraph"/>
        <w:numPr>
          <w:ilvl w:val="0"/>
          <w:numId w:val="23"/>
        </w:numPr>
        <w:spacing w:line="252" w:lineRule="exact"/>
        <w:ind w:right="876"/>
        <w:rPr>
          <w:b/>
        </w:rPr>
      </w:pPr>
      <w:r w:rsidRPr="009C1F7F">
        <w:rPr>
          <w:b/>
        </w:rPr>
        <w:t>Indicate improvements which must be made to Angelo Street to accommodate safe drop</w:t>
      </w:r>
      <w:r w:rsidRPr="009C1F7F">
        <w:rPr>
          <w:rFonts w:ascii="Cambria Math" w:hAnsi="Cambria Math" w:cs="Cambria Math"/>
          <w:b/>
        </w:rPr>
        <w:t>‐</w:t>
      </w:r>
      <w:r w:rsidRPr="009C1F7F">
        <w:rPr>
          <w:b/>
        </w:rPr>
        <w:t xml:space="preserve">off and </w:t>
      </w:r>
      <w:proofErr w:type="gramStart"/>
      <w:r w:rsidRPr="009C1F7F">
        <w:rPr>
          <w:b/>
        </w:rPr>
        <w:t>pick</w:t>
      </w:r>
      <w:r w:rsidRPr="009C1F7F">
        <w:rPr>
          <w:rFonts w:ascii="Cambria Math" w:hAnsi="Cambria Math" w:cs="Cambria Math"/>
          <w:b/>
        </w:rPr>
        <w:t>‐</w:t>
      </w:r>
      <w:r w:rsidRPr="009C1F7F">
        <w:rPr>
          <w:b/>
        </w:rPr>
        <w:t>up</w:t>
      </w:r>
      <w:proofErr w:type="gramEnd"/>
      <w:r w:rsidRPr="009C1F7F">
        <w:rPr>
          <w:b/>
        </w:rPr>
        <w:t>, including during school pick up and drop off times;</w:t>
      </w:r>
    </w:p>
    <w:p w14:paraId="465DB9D8" w14:textId="2C8FC940" w:rsidR="003D7C26" w:rsidRPr="003D7C26" w:rsidRDefault="003D7C26" w:rsidP="003D7C26">
      <w:pPr>
        <w:spacing w:line="252" w:lineRule="exact"/>
        <w:rPr>
          <w:b/>
          <w:lang w:val="en-AU"/>
        </w:rPr>
      </w:pPr>
    </w:p>
    <w:p w14:paraId="7E81B0CB" w14:textId="794DDF4D" w:rsidR="00F978CD" w:rsidRPr="009C1F7F" w:rsidRDefault="003D7C26" w:rsidP="00594A0D">
      <w:pPr>
        <w:pStyle w:val="ListParagraph"/>
        <w:numPr>
          <w:ilvl w:val="0"/>
          <w:numId w:val="19"/>
        </w:numPr>
        <w:tabs>
          <w:tab w:val="left" w:pos="478"/>
          <w:tab w:val="left" w:pos="480"/>
        </w:tabs>
        <w:spacing w:before="38" w:line="276" w:lineRule="auto"/>
        <w:ind w:left="480" w:right="932" w:hanging="360"/>
        <w:jc w:val="both"/>
      </w:pPr>
      <w:r w:rsidRPr="009C1F7F">
        <w:t>I</w:t>
      </w:r>
      <w:r w:rsidRPr="003D7C26">
        <w:t>n order to enable pick up/drop off on street- it is proposed to convert 2 x spaces on Angelo Street from a 1 hour ticketed time restriction to a 15min time restriction</w:t>
      </w:r>
      <w:r w:rsidR="002632F8" w:rsidRPr="009C1F7F">
        <w:t>.</w:t>
      </w:r>
      <w:r w:rsidRPr="003D7C26">
        <w:t xml:space="preserve"> </w:t>
      </w:r>
      <w:r w:rsidR="002632F8" w:rsidRPr="009C1F7F">
        <w:t xml:space="preserve">The 15-minute time restriction would enable the use of the car spaces as high </w:t>
      </w:r>
      <w:r w:rsidR="00594A0D" w:rsidRPr="009C1F7F">
        <w:t>turnover</w:t>
      </w:r>
      <w:r w:rsidR="002632F8" w:rsidRPr="009C1F7F">
        <w:t xml:space="preserve"> parking and would, therefore, be appropriate as a pick up drop off facility.</w:t>
      </w:r>
    </w:p>
    <w:p w14:paraId="7B3E4D76" w14:textId="77777777" w:rsidR="003E6FEA" w:rsidRPr="009C1F7F" w:rsidRDefault="003E6FEA" w:rsidP="00BB1041">
      <w:pPr>
        <w:pStyle w:val="ListParagraph"/>
        <w:tabs>
          <w:tab w:val="left" w:pos="478"/>
          <w:tab w:val="left" w:pos="480"/>
        </w:tabs>
        <w:spacing w:before="38" w:line="276" w:lineRule="auto"/>
        <w:ind w:right="932" w:firstLine="0"/>
      </w:pPr>
    </w:p>
    <w:p w14:paraId="3A9ED8F1" w14:textId="1CDA482B" w:rsidR="003E6FEA" w:rsidRPr="009C1F7F" w:rsidRDefault="00663846" w:rsidP="00594A0D">
      <w:pPr>
        <w:pStyle w:val="ListParagraph"/>
        <w:numPr>
          <w:ilvl w:val="0"/>
          <w:numId w:val="19"/>
        </w:numPr>
        <w:tabs>
          <w:tab w:val="left" w:pos="478"/>
          <w:tab w:val="left" w:pos="480"/>
        </w:tabs>
        <w:spacing w:before="38" w:line="276" w:lineRule="auto"/>
        <w:ind w:left="480" w:right="932" w:hanging="360"/>
        <w:jc w:val="both"/>
      </w:pPr>
      <w:r w:rsidRPr="009C1F7F">
        <w:t>I</w:t>
      </w:r>
      <w:r w:rsidR="003E6FEA" w:rsidRPr="003E6FEA">
        <w:t xml:space="preserve">t is noted that the provision of the amended parking restriction is subject to </w:t>
      </w:r>
      <w:r w:rsidR="00473AB5" w:rsidRPr="009C1F7F">
        <w:t xml:space="preserve">Councils </w:t>
      </w:r>
      <w:r w:rsidR="003E6FEA" w:rsidRPr="009C1F7F">
        <w:t xml:space="preserve">Traffic </w:t>
      </w:r>
      <w:r w:rsidR="00473AB5" w:rsidRPr="009C1F7F">
        <w:t>Engineers</w:t>
      </w:r>
      <w:r w:rsidR="003E6FEA" w:rsidRPr="009C1F7F">
        <w:t xml:space="preserve"> approval</w:t>
      </w:r>
      <w:r w:rsidRPr="009C1F7F">
        <w:t>.</w:t>
      </w:r>
    </w:p>
    <w:p w14:paraId="7AAA849F" w14:textId="77777777" w:rsidR="000D2C3F" w:rsidRPr="009C1F7F" w:rsidRDefault="000D2C3F" w:rsidP="003E6FEA">
      <w:pPr>
        <w:tabs>
          <w:tab w:val="left" w:pos="478"/>
          <w:tab w:val="left" w:pos="480"/>
        </w:tabs>
        <w:spacing w:before="38" w:line="276" w:lineRule="auto"/>
        <w:ind w:right="932"/>
        <w:jc w:val="both"/>
        <w:rPr>
          <w:lang w:val="en-AU"/>
        </w:rPr>
      </w:pPr>
    </w:p>
    <w:p w14:paraId="1DAD46E4" w14:textId="74E82FDF" w:rsidR="000D2C3F" w:rsidRPr="009C1F7F" w:rsidRDefault="000D2C3F" w:rsidP="000D2C3F">
      <w:pPr>
        <w:pStyle w:val="ListParagraph"/>
        <w:numPr>
          <w:ilvl w:val="0"/>
          <w:numId w:val="19"/>
        </w:numPr>
        <w:tabs>
          <w:tab w:val="left" w:pos="478"/>
          <w:tab w:val="left" w:pos="480"/>
        </w:tabs>
        <w:spacing w:before="38" w:line="276" w:lineRule="auto"/>
        <w:ind w:left="480" w:right="932" w:hanging="360"/>
        <w:jc w:val="both"/>
      </w:pPr>
      <w:r w:rsidRPr="000D2C3F">
        <w:t>The pick up/ drop off activities are not likely to have any notable impacts during school</w:t>
      </w:r>
      <w:r w:rsidRPr="009C1F7F">
        <w:t xml:space="preserve"> </w:t>
      </w:r>
      <w:r w:rsidRPr="000D2C3F">
        <w:t>peaks, noting that the peak traffic periods for a hotel are around 10-11am (check out times)</w:t>
      </w:r>
      <w:r w:rsidRPr="009C1F7F">
        <w:t xml:space="preserve"> </w:t>
      </w:r>
      <w:r w:rsidRPr="009C1F7F">
        <w:t>and 1-2pm (check in time), where the school peak is by 9am and from 3pm.</w:t>
      </w:r>
    </w:p>
    <w:p w14:paraId="35B94F5C" w14:textId="77777777" w:rsidR="0044536A" w:rsidRPr="009C1F7F" w:rsidRDefault="0044536A" w:rsidP="0044536A">
      <w:pPr>
        <w:pStyle w:val="ListParagraph"/>
      </w:pPr>
    </w:p>
    <w:p w14:paraId="689E723D" w14:textId="4844193E" w:rsidR="00AD748C" w:rsidRPr="009C1F7F" w:rsidRDefault="0044536A" w:rsidP="00AD748C">
      <w:pPr>
        <w:pStyle w:val="ListParagraph"/>
        <w:numPr>
          <w:ilvl w:val="0"/>
          <w:numId w:val="19"/>
        </w:numPr>
        <w:tabs>
          <w:tab w:val="left" w:pos="478"/>
          <w:tab w:val="left" w:pos="480"/>
        </w:tabs>
        <w:spacing w:before="38" w:line="252" w:lineRule="exact"/>
        <w:ind w:left="480" w:right="932" w:hanging="360"/>
        <w:jc w:val="both"/>
        <w:rPr>
          <w:b/>
        </w:rPr>
      </w:pPr>
      <w:r w:rsidRPr="009C1F7F">
        <w:t>Amendments</w:t>
      </w:r>
      <w:r w:rsidR="00BE627D" w:rsidRPr="009C1F7F">
        <w:t xml:space="preserve"> have been made</w:t>
      </w:r>
      <w:r w:rsidRPr="009C1F7F">
        <w:t xml:space="preserve"> to the accessible parking (including a total of 2 new spaces dedicated to DDA on</w:t>
      </w:r>
      <w:r w:rsidR="00BE627D" w:rsidRPr="009C1F7F">
        <w:t xml:space="preserve"> </w:t>
      </w:r>
      <w:r w:rsidRPr="009C1F7F">
        <w:t>podium level 1 and 2</w:t>
      </w:r>
      <w:r w:rsidR="00BE627D" w:rsidRPr="009C1F7F">
        <w:t xml:space="preserve"> and a new lift </w:t>
      </w:r>
      <w:r w:rsidR="00463EC2" w:rsidRPr="009C1F7F">
        <w:t xml:space="preserve">is proposed from the rear ground floor. </w:t>
      </w:r>
    </w:p>
    <w:p w14:paraId="64A29EE6" w14:textId="77777777" w:rsidR="00AD748C" w:rsidRPr="009C1F7F" w:rsidRDefault="00AD748C" w:rsidP="00AD748C">
      <w:pPr>
        <w:spacing w:line="252" w:lineRule="exact"/>
        <w:rPr>
          <w:b/>
        </w:rPr>
      </w:pPr>
    </w:p>
    <w:p w14:paraId="6B294AA0" w14:textId="77777777" w:rsidR="00AD748C" w:rsidRPr="009C1F7F" w:rsidRDefault="00AD748C" w:rsidP="00463EC2">
      <w:pPr>
        <w:pStyle w:val="ListParagraph"/>
        <w:numPr>
          <w:ilvl w:val="0"/>
          <w:numId w:val="23"/>
        </w:numPr>
        <w:spacing w:line="252" w:lineRule="exact"/>
        <w:ind w:right="876"/>
        <w:rPr>
          <w:b/>
        </w:rPr>
      </w:pPr>
      <w:r w:rsidRPr="009C1F7F">
        <w:rPr>
          <w:b/>
        </w:rPr>
        <w:t>Detail access arrangements for delivery of goods and services and safe disposal of waste with relation to the dining area and future kitchen;</w:t>
      </w:r>
    </w:p>
    <w:p w14:paraId="79F91D92" w14:textId="77777777" w:rsidR="00AD748C" w:rsidRPr="009C1F7F" w:rsidRDefault="00AD748C" w:rsidP="00AD748C">
      <w:pPr>
        <w:spacing w:line="252" w:lineRule="exact"/>
        <w:rPr>
          <w:b/>
        </w:rPr>
      </w:pPr>
    </w:p>
    <w:p w14:paraId="36AF7327" w14:textId="34571762" w:rsidR="00E95E4B" w:rsidRPr="009C1F7F" w:rsidRDefault="00E95E4B" w:rsidP="00E95E4B">
      <w:pPr>
        <w:pStyle w:val="ListParagraph"/>
        <w:numPr>
          <w:ilvl w:val="0"/>
          <w:numId w:val="19"/>
        </w:numPr>
        <w:tabs>
          <w:tab w:val="left" w:pos="478"/>
          <w:tab w:val="left" w:pos="480"/>
        </w:tabs>
        <w:spacing w:before="38" w:line="276" w:lineRule="auto"/>
        <w:ind w:left="480" w:right="932" w:hanging="360"/>
        <w:jc w:val="both"/>
      </w:pPr>
      <w:r w:rsidRPr="00E95E4B">
        <w:t>The servicing and loading arrangements are to be retained as per existing conditions, that is,</w:t>
      </w:r>
      <w:r w:rsidRPr="009C1F7F">
        <w:t xml:space="preserve"> </w:t>
      </w:r>
      <w:r w:rsidRPr="00E95E4B">
        <w:t>via the existing Loading Zone (time restricted to 8.30-6.00pm Monday to Friday) along the</w:t>
      </w:r>
      <w:r w:rsidRPr="009C1F7F">
        <w:t xml:space="preserve"> </w:t>
      </w:r>
      <w:r w:rsidRPr="009C1F7F">
        <w:t>Angelo Street frontage.</w:t>
      </w:r>
    </w:p>
    <w:p w14:paraId="7673A4E4" w14:textId="77777777" w:rsidR="00E11F58" w:rsidRPr="009C1F7F" w:rsidRDefault="00E11F58" w:rsidP="00E11F58">
      <w:pPr>
        <w:tabs>
          <w:tab w:val="left" w:pos="478"/>
          <w:tab w:val="left" w:pos="480"/>
        </w:tabs>
        <w:spacing w:before="38" w:line="276" w:lineRule="auto"/>
        <w:ind w:right="932"/>
        <w:jc w:val="both"/>
      </w:pPr>
    </w:p>
    <w:p w14:paraId="0E0A4086" w14:textId="3EE76E35" w:rsidR="00E11F58" w:rsidRPr="009C1F7F" w:rsidRDefault="00E11F58" w:rsidP="00E11F58">
      <w:pPr>
        <w:pStyle w:val="ListParagraph"/>
        <w:numPr>
          <w:ilvl w:val="0"/>
          <w:numId w:val="19"/>
        </w:numPr>
        <w:tabs>
          <w:tab w:val="left" w:pos="478"/>
          <w:tab w:val="left" w:pos="480"/>
        </w:tabs>
        <w:spacing w:before="38" w:line="276" w:lineRule="auto"/>
        <w:ind w:left="480" w:right="932" w:hanging="360"/>
        <w:jc w:val="both"/>
      </w:pPr>
      <w:r w:rsidRPr="00E11F58">
        <w:t>The existing loading zone is accommodating the servicing and delivery requirements of the</w:t>
      </w:r>
      <w:r w:rsidRPr="009C1F7F">
        <w:t xml:space="preserve"> </w:t>
      </w:r>
      <w:r w:rsidRPr="00E11F58">
        <w:t>existing restaurant and commercial tenants at the 20 Berry Street site and is expected to be</w:t>
      </w:r>
      <w:r w:rsidRPr="009C1F7F">
        <w:t xml:space="preserve"> </w:t>
      </w:r>
      <w:r w:rsidRPr="00E11F58">
        <w:t>sufficient to accommodate the future retail and hotel site. Delivery and servicing would be</w:t>
      </w:r>
      <w:r w:rsidRPr="009C1F7F">
        <w:t xml:space="preserve"> </w:t>
      </w:r>
      <w:r w:rsidRPr="00E11F58">
        <w:t>managed by the hotel proponent, who would ensure that deliveries are spread out</w:t>
      </w:r>
      <w:r w:rsidRPr="009C1F7F">
        <w:t xml:space="preserve"> </w:t>
      </w:r>
      <w:r w:rsidRPr="009C1F7F">
        <w:t>throughout the week, as part of the plan of management.</w:t>
      </w:r>
    </w:p>
    <w:p w14:paraId="168FDCE2" w14:textId="77777777" w:rsidR="00E418BB" w:rsidRPr="009C1F7F" w:rsidRDefault="00E418BB" w:rsidP="00E418BB">
      <w:pPr>
        <w:pStyle w:val="ListParagraph"/>
      </w:pPr>
    </w:p>
    <w:p w14:paraId="122F626B" w14:textId="7FA58B65" w:rsidR="00285048" w:rsidRPr="00285048" w:rsidRDefault="00E418BB" w:rsidP="002721B8">
      <w:pPr>
        <w:pStyle w:val="ListParagraph"/>
        <w:numPr>
          <w:ilvl w:val="0"/>
          <w:numId w:val="19"/>
        </w:numPr>
        <w:tabs>
          <w:tab w:val="left" w:pos="478"/>
          <w:tab w:val="left" w:pos="480"/>
        </w:tabs>
        <w:spacing w:before="38" w:line="276" w:lineRule="auto"/>
        <w:ind w:left="480" w:right="932" w:hanging="360"/>
        <w:jc w:val="both"/>
      </w:pPr>
      <w:r w:rsidRPr="009C1F7F">
        <w:t xml:space="preserve">A waste holding room and chutes </w:t>
      </w:r>
      <w:r w:rsidR="002721B8" w:rsidRPr="009C1F7F">
        <w:t xml:space="preserve">are provided on level </w:t>
      </w:r>
      <w:r w:rsidR="00285048" w:rsidRPr="00285048">
        <w:t xml:space="preserve">demonstrating waste from the potential restaurant is easily disposable. </w:t>
      </w:r>
    </w:p>
    <w:p w14:paraId="759DA9C5" w14:textId="77777777" w:rsidR="00AD748C" w:rsidRPr="009C1F7F" w:rsidRDefault="00AD748C" w:rsidP="00AD748C">
      <w:pPr>
        <w:spacing w:line="252" w:lineRule="exact"/>
        <w:rPr>
          <w:b/>
        </w:rPr>
      </w:pPr>
    </w:p>
    <w:p w14:paraId="678250D3" w14:textId="54D62FC8" w:rsidR="00AD748C" w:rsidRPr="009C1F7F" w:rsidRDefault="00AD748C" w:rsidP="00463EC2">
      <w:pPr>
        <w:pStyle w:val="ListParagraph"/>
        <w:numPr>
          <w:ilvl w:val="0"/>
          <w:numId w:val="23"/>
        </w:numPr>
        <w:spacing w:line="252" w:lineRule="exact"/>
        <w:ind w:right="1018"/>
        <w:rPr>
          <w:b/>
        </w:rPr>
      </w:pPr>
      <w:r w:rsidRPr="009C1F7F">
        <w:rPr>
          <w:b/>
        </w:rPr>
        <w:t>Provide all necessary documents to demonstrate consideration and compliance with Sustainable Buildings SEPP subsection 3.2, and EP&amp;A regulation Part 35BA.</w:t>
      </w:r>
    </w:p>
    <w:p w14:paraId="436602AC" w14:textId="77777777" w:rsidR="00AD748C" w:rsidRPr="009C1F7F" w:rsidRDefault="00AD748C" w:rsidP="00463EC2">
      <w:pPr>
        <w:spacing w:line="252" w:lineRule="exact"/>
        <w:ind w:right="1018"/>
        <w:rPr>
          <w:b/>
        </w:rPr>
      </w:pPr>
    </w:p>
    <w:p w14:paraId="4AA40B57" w14:textId="77777777" w:rsidR="00AD748C" w:rsidRPr="009C1F7F" w:rsidRDefault="00AD748C" w:rsidP="00463EC2">
      <w:pPr>
        <w:pStyle w:val="ListParagraph"/>
        <w:numPr>
          <w:ilvl w:val="0"/>
          <w:numId w:val="23"/>
        </w:numPr>
        <w:spacing w:line="252" w:lineRule="exact"/>
        <w:ind w:right="1018"/>
        <w:rPr>
          <w:b/>
        </w:rPr>
      </w:pPr>
      <w:r w:rsidRPr="009C1F7F">
        <w:rPr>
          <w:b/>
        </w:rPr>
        <w:t xml:space="preserve">Provide all necessary documents to demonstrate compliance with Sustainable Buildings SEPP subsection 3.3, and EP&amp;A regulation Parts 35C and 35D, </w:t>
      </w:r>
      <w:proofErr w:type="gramStart"/>
      <w:r w:rsidRPr="009C1F7F">
        <w:rPr>
          <w:b/>
        </w:rPr>
        <w:t>OR,</w:t>
      </w:r>
      <w:proofErr w:type="gramEnd"/>
      <w:r w:rsidRPr="009C1F7F">
        <w:rPr>
          <w:b/>
        </w:rPr>
        <w:t xml:space="preserve"> advise reasons why the proposal should not be assessed as a large commercial development as defined by the Sustainable Buildings SEPP.</w:t>
      </w:r>
    </w:p>
    <w:p w14:paraId="5CEBE6C2" w14:textId="77777777" w:rsidR="00400AF7" w:rsidRPr="00400AF7" w:rsidRDefault="00400AF7" w:rsidP="00400AF7">
      <w:pPr>
        <w:pStyle w:val="BodyText"/>
        <w:spacing w:before="3"/>
        <w:rPr>
          <w:lang w:val="en-AU"/>
        </w:rPr>
      </w:pPr>
    </w:p>
    <w:p w14:paraId="6C864E65" w14:textId="4E5DD20B" w:rsidR="00400AF7" w:rsidRPr="009C1F7F" w:rsidRDefault="00400AF7" w:rsidP="00771E7B">
      <w:pPr>
        <w:pStyle w:val="ListParagraph"/>
        <w:numPr>
          <w:ilvl w:val="0"/>
          <w:numId w:val="19"/>
        </w:numPr>
        <w:tabs>
          <w:tab w:val="left" w:pos="478"/>
          <w:tab w:val="left" w:pos="480"/>
        </w:tabs>
        <w:spacing w:before="38" w:line="276" w:lineRule="auto"/>
        <w:ind w:left="480" w:right="932" w:hanging="360"/>
        <w:jc w:val="both"/>
      </w:pPr>
      <w:r w:rsidRPr="00400AF7">
        <w:t xml:space="preserve">Accompanying the response, Goldfish and Bay prepared a Net Zero Statement. The report outlines strategies to meet Net Zero Goals, focusing primarily on building fabric and building services. </w:t>
      </w:r>
    </w:p>
    <w:p w14:paraId="0F4F904E" w14:textId="77777777" w:rsidR="00463EC2" w:rsidRPr="00400AF7" w:rsidRDefault="00463EC2" w:rsidP="00463EC2">
      <w:pPr>
        <w:pStyle w:val="ListParagraph"/>
        <w:tabs>
          <w:tab w:val="left" w:pos="478"/>
          <w:tab w:val="left" w:pos="480"/>
        </w:tabs>
        <w:spacing w:before="38" w:line="276" w:lineRule="auto"/>
        <w:ind w:right="932" w:firstLine="0"/>
      </w:pPr>
    </w:p>
    <w:p w14:paraId="777A6496" w14:textId="41AB7AEE" w:rsidR="00400AF7" w:rsidRPr="009C1F7F" w:rsidRDefault="00400AF7" w:rsidP="00771E7B">
      <w:pPr>
        <w:pStyle w:val="ListParagraph"/>
        <w:numPr>
          <w:ilvl w:val="0"/>
          <w:numId w:val="19"/>
        </w:numPr>
        <w:tabs>
          <w:tab w:val="left" w:pos="478"/>
          <w:tab w:val="left" w:pos="480"/>
        </w:tabs>
        <w:spacing w:before="38" w:line="276" w:lineRule="auto"/>
        <w:ind w:left="480" w:right="932" w:hanging="360"/>
        <w:jc w:val="both"/>
      </w:pPr>
      <w:r w:rsidRPr="00400AF7">
        <w:t xml:space="preserve">The report concludes that the implementation of energy-efficient systems across both the building fabric and services, alongside the integration of renewable energy technologies, is essential for achieving Net Zero emissions. This approach not only meets regulatory requirements but also contributes to long term operational savings and environmental sustainability, aligning with the NSW government's climate goals and the broader global commitment to mitigating climate change. </w:t>
      </w:r>
    </w:p>
    <w:p w14:paraId="1D2F250E" w14:textId="77777777" w:rsidR="003D5277" w:rsidRPr="009C1F7F" w:rsidRDefault="003D5277" w:rsidP="003D5277">
      <w:pPr>
        <w:pStyle w:val="ListParagraph"/>
      </w:pPr>
    </w:p>
    <w:p w14:paraId="3A3684B5" w14:textId="77777777" w:rsidR="00841AE8" w:rsidRPr="009C1F7F" w:rsidRDefault="003D5277" w:rsidP="00841AE8">
      <w:pPr>
        <w:pStyle w:val="ListParagraph"/>
        <w:numPr>
          <w:ilvl w:val="0"/>
          <w:numId w:val="19"/>
        </w:numPr>
        <w:tabs>
          <w:tab w:val="left" w:pos="478"/>
          <w:tab w:val="left" w:pos="480"/>
        </w:tabs>
        <w:spacing w:before="38" w:line="276" w:lineRule="auto"/>
        <w:ind w:left="480" w:right="932" w:hanging="360"/>
        <w:jc w:val="both"/>
        <w:rPr>
          <w:lang w:val="en-AU"/>
        </w:rPr>
      </w:pPr>
      <w:r w:rsidRPr="009C1F7F">
        <w:t xml:space="preserve">The </w:t>
      </w:r>
      <w:r w:rsidR="00DC3F44" w:rsidRPr="009C1F7F">
        <w:t>proposal has satisfie</w:t>
      </w:r>
      <w:r w:rsidR="009A397C" w:rsidRPr="009C1F7F">
        <w:t>s</w:t>
      </w:r>
      <w:r w:rsidR="00DC3F44" w:rsidRPr="009C1F7F">
        <w:t xml:space="preserve"> the provisions of </w:t>
      </w:r>
      <w:r w:rsidR="00841AE8" w:rsidRPr="009C1F7F">
        <w:rPr>
          <w:lang w:val="en-AU"/>
        </w:rPr>
        <w:t>State Environmental Planning Policy (Sustainable Buildings) 2022</w:t>
      </w:r>
    </w:p>
    <w:p w14:paraId="23F100E7" w14:textId="77777777" w:rsidR="00BF16C9" w:rsidRPr="009C1F7F" w:rsidRDefault="00BF16C9">
      <w:pPr>
        <w:pStyle w:val="BodyText"/>
        <w:spacing w:before="3"/>
      </w:pPr>
    </w:p>
    <w:p w14:paraId="50840333" w14:textId="77777777" w:rsidR="000A43EB" w:rsidRPr="000A43EB" w:rsidRDefault="000A43EB" w:rsidP="000A43EB">
      <w:pPr>
        <w:pStyle w:val="BodyText"/>
        <w:spacing w:before="3"/>
        <w:rPr>
          <w:lang w:val="en-AU"/>
        </w:rPr>
      </w:pPr>
      <w:r w:rsidRPr="000A43EB">
        <w:rPr>
          <w:b/>
          <w:bCs/>
          <w:lang w:val="en-AU"/>
        </w:rPr>
        <w:t xml:space="preserve">Compliance and Assessment </w:t>
      </w:r>
    </w:p>
    <w:p w14:paraId="5320D1E6" w14:textId="13A33646" w:rsidR="00AD748C" w:rsidRPr="009C1F7F" w:rsidRDefault="000A43EB" w:rsidP="00162695">
      <w:pPr>
        <w:pStyle w:val="ListParagraph"/>
        <w:numPr>
          <w:ilvl w:val="0"/>
          <w:numId w:val="19"/>
        </w:numPr>
        <w:tabs>
          <w:tab w:val="left" w:pos="478"/>
          <w:tab w:val="left" w:pos="480"/>
        </w:tabs>
        <w:spacing w:before="3" w:line="276" w:lineRule="auto"/>
        <w:ind w:left="480" w:right="936" w:hanging="360"/>
        <w:jc w:val="both"/>
      </w:pPr>
      <w:r w:rsidRPr="000A43EB">
        <w:t xml:space="preserve">No further assessment is required with respect to the additional information submitted and </w:t>
      </w:r>
      <w:r w:rsidR="009A397C" w:rsidRPr="009C1F7F">
        <w:t>th</w:t>
      </w:r>
      <w:r w:rsidRPr="000A43EB">
        <w:t>is report to be read in conjunction with the previous assessment report</w:t>
      </w:r>
      <w:r w:rsidR="00162695" w:rsidRPr="009C1F7F">
        <w:t>.</w:t>
      </w:r>
    </w:p>
    <w:p w14:paraId="17F04828" w14:textId="77777777" w:rsidR="00DA5145" w:rsidRPr="009C1F7F" w:rsidRDefault="00DA5145">
      <w:pPr>
        <w:pStyle w:val="BodyText"/>
      </w:pPr>
    </w:p>
    <w:p w14:paraId="780CDDC0" w14:textId="77777777" w:rsidR="00DA5145" w:rsidRPr="009C1F7F" w:rsidRDefault="006751D7">
      <w:pPr>
        <w:pStyle w:val="Heading2"/>
        <w:spacing w:line="252" w:lineRule="exact"/>
        <w:jc w:val="both"/>
      </w:pPr>
      <w:r w:rsidRPr="009C1F7F">
        <w:t>Conclusion</w:t>
      </w:r>
      <w:r w:rsidRPr="009C1F7F">
        <w:rPr>
          <w:spacing w:val="-3"/>
        </w:rPr>
        <w:t xml:space="preserve"> </w:t>
      </w:r>
      <w:r w:rsidRPr="009C1F7F">
        <w:t>and</w:t>
      </w:r>
      <w:r w:rsidRPr="009C1F7F">
        <w:rPr>
          <w:spacing w:val="-4"/>
        </w:rPr>
        <w:t xml:space="preserve"> </w:t>
      </w:r>
      <w:r w:rsidRPr="009C1F7F">
        <w:rPr>
          <w:spacing w:val="-2"/>
        </w:rPr>
        <w:t>Reasons</w:t>
      </w:r>
    </w:p>
    <w:p w14:paraId="20A409EF" w14:textId="77777777" w:rsidR="00DA5145" w:rsidRPr="009C1F7F" w:rsidRDefault="006751D7">
      <w:pPr>
        <w:pStyle w:val="ListParagraph"/>
        <w:numPr>
          <w:ilvl w:val="0"/>
          <w:numId w:val="19"/>
        </w:numPr>
        <w:tabs>
          <w:tab w:val="left" w:pos="478"/>
          <w:tab w:val="left" w:pos="480"/>
        </w:tabs>
        <w:ind w:left="480" w:right="934" w:hanging="360"/>
        <w:jc w:val="both"/>
      </w:pPr>
      <w:r w:rsidRPr="009C1F7F">
        <w:t>The</w:t>
      </w:r>
      <w:r w:rsidRPr="009C1F7F">
        <w:rPr>
          <w:spacing w:val="-12"/>
        </w:rPr>
        <w:t xml:space="preserve"> </w:t>
      </w:r>
      <w:r w:rsidRPr="009C1F7F">
        <w:t>proposed</w:t>
      </w:r>
      <w:r w:rsidRPr="009C1F7F">
        <w:rPr>
          <w:spacing w:val="-14"/>
        </w:rPr>
        <w:t xml:space="preserve"> </w:t>
      </w:r>
      <w:r w:rsidRPr="009C1F7F">
        <w:t>development</w:t>
      </w:r>
      <w:r w:rsidRPr="009C1F7F">
        <w:rPr>
          <w:spacing w:val="-12"/>
        </w:rPr>
        <w:t xml:space="preserve"> </w:t>
      </w:r>
      <w:r w:rsidRPr="009C1F7F">
        <w:t>has</w:t>
      </w:r>
      <w:r w:rsidRPr="009C1F7F">
        <w:rPr>
          <w:spacing w:val="-13"/>
        </w:rPr>
        <w:t xml:space="preserve"> </w:t>
      </w:r>
      <w:r w:rsidRPr="009C1F7F">
        <w:t>been</w:t>
      </w:r>
      <w:r w:rsidRPr="009C1F7F">
        <w:rPr>
          <w:spacing w:val="-14"/>
        </w:rPr>
        <w:t xml:space="preserve"> </w:t>
      </w:r>
      <w:r w:rsidRPr="009C1F7F">
        <w:t>assessed</w:t>
      </w:r>
      <w:r w:rsidRPr="009C1F7F">
        <w:rPr>
          <w:spacing w:val="-14"/>
        </w:rPr>
        <w:t xml:space="preserve"> </w:t>
      </w:r>
      <w:r w:rsidRPr="009C1F7F">
        <w:t>with</w:t>
      </w:r>
      <w:r w:rsidRPr="009C1F7F">
        <w:rPr>
          <w:spacing w:val="-14"/>
        </w:rPr>
        <w:t xml:space="preserve"> </w:t>
      </w:r>
      <w:r w:rsidRPr="009C1F7F">
        <w:t>respect</w:t>
      </w:r>
      <w:r w:rsidRPr="009C1F7F">
        <w:rPr>
          <w:spacing w:val="-12"/>
        </w:rPr>
        <w:t xml:space="preserve"> </w:t>
      </w:r>
      <w:r w:rsidRPr="009C1F7F">
        <w:t>to</w:t>
      </w:r>
      <w:r w:rsidRPr="009C1F7F">
        <w:rPr>
          <w:spacing w:val="-14"/>
        </w:rPr>
        <w:t xml:space="preserve"> </w:t>
      </w:r>
      <w:r w:rsidRPr="009C1F7F">
        <w:t>the</w:t>
      </w:r>
      <w:r w:rsidRPr="009C1F7F">
        <w:rPr>
          <w:spacing w:val="-12"/>
        </w:rPr>
        <w:t xml:space="preserve"> </w:t>
      </w:r>
      <w:r w:rsidRPr="009C1F7F">
        <w:t>objectives</w:t>
      </w:r>
      <w:r w:rsidRPr="009C1F7F">
        <w:rPr>
          <w:spacing w:val="-12"/>
        </w:rPr>
        <w:t xml:space="preserve"> </w:t>
      </w:r>
      <w:r w:rsidRPr="009C1F7F">
        <w:t>and</w:t>
      </w:r>
      <w:r w:rsidRPr="009C1F7F">
        <w:rPr>
          <w:spacing w:val="-16"/>
        </w:rPr>
        <w:t xml:space="preserve"> </w:t>
      </w:r>
      <w:r w:rsidRPr="009C1F7F">
        <w:t>relevant Sections of the EP&amp;A Act, as well as the objectives, merit based considerations, development standards and prescriptive controls of various SEPPs, the North Sydney Local Environmental Plan 2013 and the North Sydney Development Control Plan 2013. The proposed development is considered satisfactory with regard to the above considerations, subject to conditions of consent.</w:t>
      </w:r>
    </w:p>
    <w:p w14:paraId="501DE0FA" w14:textId="77777777" w:rsidR="00DA5145" w:rsidRPr="009C1F7F" w:rsidRDefault="00DA5145">
      <w:pPr>
        <w:pStyle w:val="BodyText"/>
      </w:pPr>
    </w:p>
    <w:p w14:paraId="254CB7C8" w14:textId="77777777" w:rsidR="00DA5145" w:rsidRPr="009C1F7F" w:rsidRDefault="006751D7">
      <w:pPr>
        <w:pStyle w:val="ListParagraph"/>
        <w:numPr>
          <w:ilvl w:val="0"/>
          <w:numId w:val="19"/>
        </w:numPr>
        <w:tabs>
          <w:tab w:val="left" w:pos="478"/>
          <w:tab w:val="left" w:pos="480"/>
        </w:tabs>
        <w:ind w:left="480" w:right="933" w:hanging="360"/>
        <w:jc w:val="both"/>
      </w:pPr>
      <w:r w:rsidRPr="009C1F7F">
        <w:t>The Council’s notification of the proposal attracted five (5) submissions. The concerns raised</w:t>
      </w:r>
      <w:r w:rsidRPr="009C1F7F">
        <w:rPr>
          <w:spacing w:val="-4"/>
        </w:rPr>
        <w:t xml:space="preserve"> </w:t>
      </w:r>
      <w:r w:rsidRPr="009C1F7F">
        <w:t>have</w:t>
      </w:r>
      <w:r w:rsidRPr="009C1F7F">
        <w:rPr>
          <w:spacing w:val="-4"/>
        </w:rPr>
        <w:t xml:space="preserve"> </w:t>
      </w:r>
      <w:r w:rsidRPr="009C1F7F">
        <w:t>been</w:t>
      </w:r>
      <w:r w:rsidRPr="009C1F7F">
        <w:rPr>
          <w:spacing w:val="-4"/>
        </w:rPr>
        <w:t xml:space="preserve"> </w:t>
      </w:r>
      <w:r w:rsidRPr="009C1F7F">
        <w:t>considered</w:t>
      </w:r>
      <w:r w:rsidRPr="009C1F7F">
        <w:rPr>
          <w:spacing w:val="-4"/>
        </w:rPr>
        <w:t xml:space="preserve"> </w:t>
      </w:r>
      <w:r w:rsidRPr="009C1F7F">
        <w:t>and</w:t>
      </w:r>
      <w:r w:rsidRPr="009C1F7F">
        <w:rPr>
          <w:spacing w:val="-6"/>
        </w:rPr>
        <w:t xml:space="preserve"> </w:t>
      </w:r>
      <w:r w:rsidRPr="009C1F7F">
        <w:t>addressed</w:t>
      </w:r>
      <w:r w:rsidRPr="009C1F7F">
        <w:rPr>
          <w:spacing w:val="-7"/>
        </w:rPr>
        <w:t xml:space="preserve"> </w:t>
      </w:r>
      <w:r w:rsidRPr="009C1F7F">
        <w:t>and</w:t>
      </w:r>
      <w:r w:rsidRPr="009C1F7F">
        <w:rPr>
          <w:spacing w:val="-6"/>
        </w:rPr>
        <w:t xml:space="preserve"> </w:t>
      </w:r>
      <w:r w:rsidRPr="009C1F7F">
        <w:t>do</w:t>
      </w:r>
      <w:r w:rsidRPr="009C1F7F">
        <w:rPr>
          <w:spacing w:val="-4"/>
        </w:rPr>
        <w:t xml:space="preserve"> </w:t>
      </w:r>
      <w:r w:rsidRPr="009C1F7F">
        <w:t>not</w:t>
      </w:r>
      <w:r w:rsidRPr="009C1F7F">
        <w:rPr>
          <w:spacing w:val="-5"/>
        </w:rPr>
        <w:t xml:space="preserve"> </w:t>
      </w:r>
      <w:r w:rsidRPr="009C1F7F">
        <w:t>warrant</w:t>
      </w:r>
      <w:r w:rsidRPr="009C1F7F">
        <w:rPr>
          <w:spacing w:val="-5"/>
        </w:rPr>
        <w:t xml:space="preserve"> </w:t>
      </w:r>
      <w:r w:rsidRPr="009C1F7F">
        <w:t>refusal</w:t>
      </w:r>
      <w:r w:rsidRPr="009C1F7F">
        <w:rPr>
          <w:spacing w:val="-5"/>
        </w:rPr>
        <w:t xml:space="preserve"> </w:t>
      </w:r>
      <w:r w:rsidRPr="009C1F7F">
        <w:t>or</w:t>
      </w:r>
      <w:r w:rsidRPr="009C1F7F">
        <w:rPr>
          <w:spacing w:val="-8"/>
        </w:rPr>
        <w:t xml:space="preserve"> </w:t>
      </w:r>
      <w:r w:rsidRPr="009C1F7F">
        <w:t>modification</w:t>
      </w:r>
      <w:r w:rsidRPr="009C1F7F">
        <w:rPr>
          <w:spacing w:val="-4"/>
        </w:rPr>
        <w:t xml:space="preserve"> </w:t>
      </w:r>
      <w:r w:rsidRPr="009C1F7F">
        <w:t>of the proposal.</w:t>
      </w:r>
    </w:p>
    <w:p w14:paraId="0B3328C9" w14:textId="77777777" w:rsidR="00DA5145" w:rsidRPr="009C1F7F" w:rsidRDefault="00DA5145">
      <w:pPr>
        <w:pStyle w:val="BodyText"/>
        <w:spacing w:before="2"/>
      </w:pPr>
    </w:p>
    <w:p w14:paraId="44B0522E" w14:textId="77777777" w:rsidR="00DA5145" w:rsidRPr="009C1F7F" w:rsidRDefault="006751D7">
      <w:pPr>
        <w:pStyle w:val="ListParagraph"/>
        <w:numPr>
          <w:ilvl w:val="0"/>
          <w:numId w:val="19"/>
        </w:numPr>
        <w:tabs>
          <w:tab w:val="left" w:pos="478"/>
          <w:tab w:val="left" w:pos="480"/>
        </w:tabs>
        <w:ind w:left="480" w:right="939" w:hanging="360"/>
        <w:jc w:val="both"/>
      </w:pPr>
      <w:r w:rsidRPr="009C1F7F">
        <w:t>The proposed</w:t>
      </w:r>
      <w:r w:rsidRPr="009C1F7F">
        <w:rPr>
          <w:spacing w:val="-1"/>
        </w:rPr>
        <w:t xml:space="preserve"> </w:t>
      </w:r>
      <w:r w:rsidRPr="009C1F7F">
        <w:t>development is consistent with</w:t>
      </w:r>
      <w:r w:rsidRPr="009C1F7F">
        <w:rPr>
          <w:spacing w:val="-1"/>
        </w:rPr>
        <w:t xml:space="preserve"> </w:t>
      </w:r>
      <w:r w:rsidRPr="009C1F7F">
        <w:t>the</w:t>
      </w:r>
      <w:r w:rsidRPr="009C1F7F">
        <w:rPr>
          <w:spacing w:val="-3"/>
        </w:rPr>
        <w:t xml:space="preserve"> </w:t>
      </w:r>
      <w:r w:rsidRPr="009C1F7F">
        <w:t>form of development anticipated by</w:t>
      </w:r>
      <w:r w:rsidRPr="009C1F7F">
        <w:rPr>
          <w:spacing w:val="-3"/>
        </w:rPr>
        <w:t xml:space="preserve"> </w:t>
      </w:r>
      <w:r w:rsidRPr="009C1F7F">
        <w:t>the Planning Proposal process and provided for in the site specific LEP</w:t>
      </w:r>
      <w:r w:rsidRPr="009C1F7F">
        <w:rPr>
          <w:spacing w:val="-1"/>
        </w:rPr>
        <w:t xml:space="preserve"> </w:t>
      </w:r>
      <w:r w:rsidRPr="009C1F7F">
        <w:t>and DCP provisions.</w:t>
      </w:r>
    </w:p>
    <w:p w14:paraId="3B4D7A2A" w14:textId="77777777" w:rsidR="00DA5145" w:rsidRPr="009C1F7F" w:rsidRDefault="00DA5145">
      <w:pPr>
        <w:pStyle w:val="BodyText"/>
        <w:spacing w:before="37"/>
      </w:pPr>
    </w:p>
    <w:p w14:paraId="265473BA" w14:textId="77777777" w:rsidR="00DA5145" w:rsidRPr="009C1F7F" w:rsidRDefault="006751D7">
      <w:pPr>
        <w:pStyle w:val="ListParagraph"/>
        <w:numPr>
          <w:ilvl w:val="0"/>
          <w:numId w:val="19"/>
        </w:numPr>
        <w:tabs>
          <w:tab w:val="left" w:pos="478"/>
          <w:tab w:val="left" w:pos="480"/>
        </w:tabs>
        <w:spacing w:before="1"/>
        <w:ind w:left="480" w:right="938" w:hanging="360"/>
        <w:jc w:val="both"/>
      </w:pPr>
      <w:r w:rsidRPr="009C1F7F">
        <w:t>The proposed development includes employment-generating floor space, serviced by high-frequency public transport.</w:t>
      </w:r>
    </w:p>
    <w:p w14:paraId="1DC78F55" w14:textId="77777777" w:rsidR="00463EC2" w:rsidRPr="009C1F7F" w:rsidRDefault="00463EC2" w:rsidP="00463EC2">
      <w:pPr>
        <w:pStyle w:val="ListParagraph"/>
        <w:tabs>
          <w:tab w:val="left" w:pos="478"/>
          <w:tab w:val="left" w:pos="480"/>
        </w:tabs>
        <w:spacing w:before="1"/>
        <w:ind w:right="938" w:firstLine="0"/>
        <w:jc w:val="right"/>
      </w:pPr>
    </w:p>
    <w:p w14:paraId="4059E76C" w14:textId="77777777" w:rsidR="00DA5145" w:rsidRPr="009C1F7F" w:rsidRDefault="006751D7">
      <w:pPr>
        <w:pStyle w:val="ListParagraph"/>
        <w:numPr>
          <w:ilvl w:val="0"/>
          <w:numId w:val="19"/>
        </w:numPr>
        <w:tabs>
          <w:tab w:val="left" w:pos="478"/>
          <w:tab w:val="left" w:pos="480"/>
        </w:tabs>
        <w:spacing w:before="81"/>
        <w:ind w:left="480" w:right="938" w:hanging="360"/>
        <w:jc w:val="both"/>
      </w:pPr>
      <w:r w:rsidRPr="009C1F7F">
        <w:t>Following</w:t>
      </w:r>
      <w:r w:rsidRPr="009C1F7F">
        <w:rPr>
          <w:spacing w:val="-1"/>
        </w:rPr>
        <w:t xml:space="preserve"> </w:t>
      </w:r>
      <w:r w:rsidRPr="009C1F7F">
        <w:t>assessment</w:t>
      </w:r>
      <w:r w:rsidRPr="009C1F7F">
        <w:rPr>
          <w:spacing w:val="-1"/>
        </w:rPr>
        <w:t xml:space="preserve"> </w:t>
      </w:r>
      <w:r w:rsidRPr="009C1F7F">
        <w:t>of</w:t>
      </w:r>
      <w:r w:rsidRPr="009C1F7F">
        <w:rPr>
          <w:spacing w:val="-2"/>
        </w:rPr>
        <w:t xml:space="preserve"> </w:t>
      </w:r>
      <w:r w:rsidRPr="009C1F7F">
        <w:t>the</w:t>
      </w:r>
      <w:r w:rsidRPr="009C1F7F">
        <w:rPr>
          <w:spacing w:val="-3"/>
        </w:rPr>
        <w:t xml:space="preserve"> </w:t>
      </w:r>
      <w:r w:rsidRPr="009C1F7F">
        <w:t>development application,</w:t>
      </w:r>
      <w:r w:rsidRPr="009C1F7F">
        <w:rPr>
          <w:spacing w:val="-1"/>
        </w:rPr>
        <w:t xml:space="preserve"> </w:t>
      </w:r>
      <w:r w:rsidRPr="009C1F7F">
        <w:t>the</w:t>
      </w:r>
      <w:r w:rsidRPr="009C1F7F">
        <w:rPr>
          <w:spacing w:val="-3"/>
        </w:rPr>
        <w:t xml:space="preserve"> </w:t>
      </w:r>
      <w:r w:rsidRPr="009C1F7F">
        <w:t>development is</w:t>
      </w:r>
      <w:r w:rsidRPr="009C1F7F">
        <w:rPr>
          <w:spacing w:val="-5"/>
        </w:rPr>
        <w:t xml:space="preserve"> </w:t>
      </w:r>
      <w:r w:rsidRPr="009C1F7F">
        <w:t xml:space="preserve">recommended for </w:t>
      </w:r>
      <w:r w:rsidRPr="009C1F7F">
        <w:rPr>
          <w:b/>
        </w:rPr>
        <w:t>approval</w:t>
      </w:r>
      <w:r w:rsidRPr="009C1F7F">
        <w:t>, subject to conditions.</w:t>
      </w:r>
    </w:p>
    <w:p w14:paraId="540FFDF7" w14:textId="77777777" w:rsidR="00DA5145" w:rsidRPr="009C1F7F" w:rsidRDefault="00DA5145">
      <w:pPr>
        <w:pStyle w:val="BodyText"/>
      </w:pPr>
    </w:p>
    <w:p w14:paraId="048EBD82" w14:textId="77777777" w:rsidR="00DA5145" w:rsidRPr="009C1F7F" w:rsidRDefault="006751D7">
      <w:pPr>
        <w:pStyle w:val="Heading1"/>
      </w:pPr>
      <w:r w:rsidRPr="009C1F7F">
        <w:rPr>
          <w:spacing w:val="-2"/>
        </w:rPr>
        <w:t>DETERMINATION</w:t>
      </w:r>
    </w:p>
    <w:p w14:paraId="7308D05B" w14:textId="77777777" w:rsidR="00DA5145" w:rsidRPr="009C1F7F" w:rsidRDefault="006751D7">
      <w:pPr>
        <w:pStyle w:val="ListParagraph"/>
        <w:numPr>
          <w:ilvl w:val="0"/>
          <w:numId w:val="19"/>
        </w:numPr>
        <w:tabs>
          <w:tab w:val="left" w:pos="480"/>
          <w:tab w:val="left" w:pos="837"/>
        </w:tabs>
        <w:spacing w:before="38"/>
        <w:ind w:left="480" w:right="934" w:hanging="360"/>
        <w:jc w:val="both"/>
      </w:pPr>
      <w:r w:rsidRPr="009C1F7F">
        <w:t>THAT the Sydney North Planning Panel, as the consent authority, grant consent to Development Application No. 350/24 for Part demolition, alteration and construction of a new hotel tower with an overall height of 22 storeys with 249 guestrooms, associated communal/administrative facilities, outdoor dining terrace at Level 3, retention of existing car</w:t>
      </w:r>
      <w:r w:rsidRPr="009C1F7F">
        <w:rPr>
          <w:spacing w:val="-6"/>
        </w:rPr>
        <w:t xml:space="preserve"> </w:t>
      </w:r>
      <w:r w:rsidRPr="009C1F7F">
        <w:t>park</w:t>
      </w:r>
      <w:r w:rsidRPr="009C1F7F">
        <w:rPr>
          <w:spacing w:val="-6"/>
        </w:rPr>
        <w:t xml:space="preserve"> </w:t>
      </w:r>
      <w:r w:rsidRPr="009C1F7F">
        <w:t>and</w:t>
      </w:r>
      <w:r w:rsidRPr="009C1F7F">
        <w:rPr>
          <w:spacing w:val="-6"/>
        </w:rPr>
        <w:t xml:space="preserve"> </w:t>
      </w:r>
      <w:r w:rsidRPr="009C1F7F">
        <w:t>ground</w:t>
      </w:r>
      <w:r w:rsidRPr="009C1F7F">
        <w:rPr>
          <w:spacing w:val="-9"/>
        </w:rPr>
        <w:t xml:space="preserve"> </w:t>
      </w:r>
      <w:r w:rsidRPr="009C1F7F">
        <w:t>floor</w:t>
      </w:r>
      <w:r w:rsidRPr="009C1F7F">
        <w:rPr>
          <w:spacing w:val="-8"/>
        </w:rPr>
        <w:t xml:space="preserve"> </w:t>
      </w:r>
      <w:r w:rsidRPr="009C1F7F">
        <w:t>retail</w:t>
      </w:r>
      <w:r w:rsidRPr="009C1F7F">
        <w:rPr>
          <w:spacing w:val="-7"/>
        </w:rPr>
        <w:t xml:space="preserve"> </w:t>
      </w:r>
      <w:r w:rsidRPr="009C1F7F">
        <w:t>premises</w:t>
      </w:r>
      <w:r w:rsidRPr="009C1F7F">
        <w:rPr>
          <w:spacing w:val="-6"/>
        </w:rPr>
        <w:t xml:space="preserve"> </w:t>
      </w:r>
      <w:r w:rsidRPr="009C1F7F">
        <w:t>on</w:t>
      </w:r>
      <w:r w:rsidRPr="009C1F7F">
        <w:rPr>
          <w:spacing w:val="-9"/>
        </w:rPr>
        <w:t xml:space="preserve"> </w:t>
      </w:r>
      <w:r w:rsidRPr="009C1F7F">
        <w:t>land</w:t>
      </w:r>
      <w:r w:rsidRPr="009C1F7F">
        <w:rPr>
          <w:spacing w:val="-6"/>
        </w:rPr>
        <w:t xml:space="preserve"> </w:t>
      </w:r>
      <w:r w:rsidRPr="009C1F7F">
        <w:t>at</w:t>
      </w:r>
      <w:r w:rsidRPr="009C1F7F">
        <w:rPr>
          <w:spacing w:val="-4"/>
        </w:rPr>
        <w:t xml:space="preserve"> </w:t>
      </w:r>
      <w:r w:rsidRPr="009C1F7F">
        <w:t>20</w:t>
      </w:r>
      <w:r w:rsidRPr="009C1F7F">
        <w:rPr>
          <w:spacing w:val="-7"/>
        </w:rPr>
        <w:t xml:space="preserve"> </w:t>
      </w:r>
      <w:r w:rsidRPr="009C1F7F">
        <w:t>Berry</w:t>
      </w:r>
      <w:r w:rsidRPr="009C1F7F">
        <w:rPr>
          <w:spacing w:val="-8"/>
        </w:rPr>
        <w:t xml:space="preserve"> </w:t>
      </w:r>
      <w:r w:rsidRPr="009C1F7F">
        <w:t>Street,</w:t>
      </w:r>
      <w:r w:rsidRPr="009C1F7F">
        <w:rPr>
          <w:spacing w:val="-5"/>
        </w:rPr>
        <w:t xml:space="preserve"> </w:t>
      </w:r>
      <w:r w:rsidRPr="009C1F7F">
        <w:t>North</w:t>
      </w:r>
      <w:r w:rsidRPr="009C1F7F">
        <w:rPr>
          <w:spacing w:val="-6"/>
        </w:rPr>
        <w:t xml:space="preserve"> </w:t>
      </w:r>
      <w:r w:rsidRPr="009C1F7F">
        <w:t>Sydney</w:t>
      </w:r>
      <w:r w:rsidRPr="009C1F7F">
        <w:rPr>
          <w:spacing w:val="-5"/>
        </w:rPr>
        <w:t xml:space="preserve"> </w:t>
      </w:r>
      <w:r w:rsidRPr="009C1F7F">
        <w:t>subject to conditions of consent.</w:t>
      </w:r>
    </w:p>
    <w:sectPr w:rsidR="00DA5145" w:rsidRPr="009C1F7F">
      <w:pgSz w:w="11910" w:h="16840"/>
      <w:pgMar w:top="1340" w:right="5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B97"/>
    <w:multiLevelType w:val="hybridMultilevel"/>
    <w:tmpl w:val="E174B2D6"/>
    <w:lvl w:ilvl="0" w:tplc="528C48BC">
      <w:numFmt w:val="bullet"/>
      <w:lvlText w:val="•"/>
      <w:lvlJc w:val="left"/>
      <w:pPr>
        <w:ind w:left="1200" w:hanging="202"/>
      </w:pPr>
      <w:rPr>
        <w:rFonts w:ascii="Arial" w:eastAsia="Arial" w:hAnsi="Arial" w:cs="Arial" w:hint="default"/>
        <w:b w:val="0"/>
        <w:bCs w:val="0"/>
        <w:i/>
        <w:iCs/>
        <w:spacing w:val="0"/>
        <w:w w:val="100"/>
        <w:sz w:val="22"/>
        <w:szCs w:val="22"/>
        <w:lang w:val="en-US" w:eastAsia="en-US" w:bidi="ar-SA"/>
      </w:rPr>
    </w:lvl>
    <w:lvl w:ilvl="1" w:tplc="D696F41C">
      <w:numFmt w:val="bullet"/>
      <w:lvlText w:val="•"/>
      <w:lvlJc w:val="left"/>
      <w:pPr>
        <w:ind w:left="2088" w:hanging="202"/>
      </w:pPr>
      <w:rPr>
        <w:rFonts w:hint="default"/>
        <w:lang w:val="en-US" w:eastAsia="en-US" w:bidi="ar-SA"/>
      </w:rPr>
    </w:lvl>
    <w:lvl w:ilvl="2" w:tplc="A218EA9A">
      <w:numFmt w:val="bullet"/>
      <w:lvlText w:val="•"/>
      <w:lvlJc w:val="left"/>
      <w:pPr>
        <w:ind w:left="2977" w:hanging="202"/>
      </w:pPr>
      <w:rPr>
        <w:rFonts w:hint="default"/>
        <w:lang w:val="en-US" w:eastAsia="en-US" w:bidi="ar-SA"/>
      </w:rPr>
    </w:lvl>
    <w:lvl w:ilvl="3" w:tplc="D0142632">
      <w:numFmt w:val="bullet"/>
      <w:lvlText w:val="•"/>
      <w:lvlJc w:val="left"/>
      <w:pPr>
        <w:ind w:left="3865" w:hanging="202"/>
      </w:pPr>
      <w:rPr>
        <w:rFonts w:hint="default"/>
        <w:lang w:val="en-US" w:eastAsia="en-US" w:bidi="ar-SA"/>
      </w:rPr>
    </w:lvl>
    <w:lvl w:ilvl="4" w:tplc="94A05158">
      <w:numFmt w:val="bullet"/>
      <w:lvlText w:val="•"/>
      <w:lvlJc w:val="left"/>
      <w:pPr>
        <w:ind w:left="4754" w:hanging="202"/>
      </w:pPr>
      <w:rPr>
        <w:rFonts w:hint="default"/>
        <w:lang w:val="en-US" w:eastAsia="en-US" w:bidi="ar-SA"/>
      </w:rPr>
    </w:lvl>
    <w:lvl w:ilvl="5" w:tplc="23F00366">
      <w:numFmt w:val="bullet"/>
      <w:lvlText w:val="•"/>
      <w:lvlJc w:val="left"/>
      <w:pPr>
        <w:ind w:left="5643" w:hanging="202"/>
      </w:pPr>
      <w:rPr>
        <w:rFonts w:hint="default"/>
        <w:lang w:val="en-US" w:eastAsia="en-US" w:bidi="ar-SA"/>
      </w:rPr>
    </w:lvl>
    <w:lvl w:ilvl="6" w:tplc="BD504152">
      <w:numFmt w:val="bullet"/>
      <w:lvlText w:val="•"/>
      <w:lvlJc w:val="left"/>
      <w:pPr>
        <w:ind w:left="6531" w:hanging="202"/>
      </w:pPr>
      <w:rPr>
        <w:rFonts w:hint="default"/>
        <w:lang w:val="en-US" w:eastAsia="en-US" w:bidi="ar-SA"/>
      </w:rPr>
    </w:lvl>
    <w:lvl w:ilvl="7" w:tplc="5840E656">
      <w:numFmt w:val="bullet"/>
      <w:lvlText w:val="•"/>
      <w:lvlJc w:val="left"/>
      <w:pPr>
        <w:ind w:left="7420" w:hanging="202"/>
      </w:pPr>
      <w:rPr>
        <w:rFonts w:hint="default"/>
        <w:lang w:val="en-US" w:eastAsia="en-US" w:bidi="ar-SA"/>
      </w:rPr>
    </w:lvl>
    <w:lvl w:ilvl="8" w:tplc="07E2BEF4">
      <w:numFmt w:val="bullet"/>
      <w:lvlText w:val="•"/>
      <w:lvlJc w:val="left"/>
      <w:pPr>
        <w:ind w:left="8309" w:hanging="202"/>
      </w:pPr>
      <w:rPr>
        <w:rFonts w:hint="default"/>
        <w:lang w:val="en-US" w:eastAsia="en-US" w:bidi="ar-SA"/>
      </w:rPr>
    </w:lvl>
  </w:abstractNum>
  <w:abstractNum w:abstractNumId="1" w15:restartNumberingAfterBreak="0">
    <w:nsid w:val="05041DB0"/>
    <w:multiLevelType w:val="hybridMultilevel"/>
    <w:tmpl w:val="6206D8D0"/>
    <w:lvl w:ilvl="0" w:tplc="310ACF4A">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DEA62C0A">
      <w:numFmt w:val="bullet"/>
      <w:lvlText w:val="•"/>
      <w:lvlJc w:val="left"/>
      <w:pPr>
        <w:ind w:left="1679" w:hanging="360"/>
      </w:pPr>
      <w:rPr>
        <w:rFonts w:hint="default"/>
        <w:lang w:val="en-US" w:eastAsia="en-US" w:bidi="ar-SA"/>
      </w:rPr>
    </w:lvl>
    <w:lvl w:ilvl="2" w:tplc="F246F6D6">
      <w:numFmt w:val="bullet"/>
      <w:lvlText w:val="•"/>
      <w:lvlJc w:val="left"/>
      <w:pPr>
        <w:ind w:left="2539" w:hanging="360"/>
      </w:pPr>
      <w:rPr>
        <w:rFonts w:hint="default"/>
        <w:lang w:val="en-US" w:eastAsia="en-US" w:bidi="ar-SA"/>
      </w:rPr>
    </w:lvl>
    <w:lvl w:ilvl="3" w:tplc="11C038CE">
      <w:numFmt w:val="bullet"/>
      <w:lvlText w:val="•"/>
      <w:lvlJc w:val="left"/>
      <w:pPr>
        <w:ind w:left="3399" w:hanging="360"/>
      </w:pPr>
      <w:rPr>
        <w:rFonts w:hint="default"/>
        <w:lang w:val="en-US" w:eastAsia="en-US" w:bidi="ar-SA"/>
      </w:rPr>
    </w:lvl>
    <w:lvl w:ilvl="4" w:tplc="AAD668D0">
      <w:numFmt w:val="bullet"/>
      <w:lvlText w:val="•"/>
      <w:lvlJc w:val="left"/>
      <w:pPr>
        <w:ind w:left="4258" w:hanging="360"/>
      </w:pPr>
      <w:rPr>
        <w:rFonts w:hint="default"/>
        <w:lang w:val="en-US" w:eastAsia="en-US" w:bidi="ar-SA"/>
      </w:rPr>
    </w:lvl>
    <w:lvl w:ilvl="5" w:tplc="5322AD84">
      <w:numFmt w:val="bullet"/>
      <w:lvlText w:val="•"/>
      <w:lvlJc w:val="left"/>
      <w:pPr>
        <w:ind w:left="5118" w:hanging="360"/>
      </w:pPr>
      <w:rPr>
        <w:rFonts w:hint="default"/>
        <w:lang w:val="en-US" w:eastAsia="en-US" w:bidi="ar-SA"/>
      </w:rPr>
    </w:lvl>
    <w:lvl w:ilvl="6" w:tplc="55227ECA">
      <w:numFmt w:val="bullet"/>
      <w:lvlText w:val="•"/>
      <w:lvlJc w:val="left"/>
      <w:pPr>
        <w:ind w:left="5978" w:hanging="360"/>
      </w:pPr>
      <w:rPr>
        <w:rFonts w:hint="default"/>
        <w:lang w:val="en-US" w:eastAsia="en-US" w:bidi="ar-SA"/>
      </w:rPr>
    </w:lvl>
    <w:lvl w:ilvl="7" w:tplc="A8544CD0">
      <w:numFmt w:val="bullet"/>
      <w:lvlText w:val="•"/>
      <w:lvlJc w:val="left"/>
      <w:pPr>
        <w:ind w:left="6837" w:hanging="360"/>
      </w:pPr>
      <w:rPr>
        <w:rFonts w:hint="default"/>
        <w:lang w:val="en-US" w:eastAsia="en-US" w:bidi="ar-SA"/>
      </w:rPr>
    </w:lvl>
    <w:lvl w:ilvl="8" w:tplc="5FFCA02C">
      <w:numFmt w:val="bullet"/>
      <w:lvlText w:val="•"/>
      <w:lvlJc w:val="left"/>
      <w:pPr>
        <w:ind w:left="7697" w:hanging="360"/>
      </w:pPr>
      <w:rPr>
        <w:rFonts w:hint="default"/>
        <w:lang w:val="en-US" w:eastAsia="en-US" w:bidi="ar-SA"/>
      </w:rPr>
    </w:lvl>
  </w:abstractNum>
  <w:abstractNum w:abstractNumId="2" w15:restartNumberingAfterBreak="0">
    <w:nsid w:val="06A64CEF"/>
    <w:multiLevelType w:val="hybridMultilevel"/>
    <w:tmpl w:val="81B4675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7E6C7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49C5DC3"/>
    <w:multiLevelType w:val="hybridMultilevel"/>
    <w:tmpl w:val="80D4BD22"/>
    <w:lvl w:ilvl="0" w:tplc="5B486BD4">
      <w:start w:val="1"/>
      <w:numFmt w:val="decimal"/>
      <w:lvlText w:val="%1."/>
      <w:lvlJc w:val="left"/>
      <w:pPr>
        <w:ind w:left="828" w:hanging="708"/>
      </w:pPr>
      <w:rPr>
        <w:rFonts w:ascii="Arial" w:eastAsia="Arial" w:hAnsi="Arial" w:cs="Arial" w:hint="default"/>
        <w:b w:val="0"/>
        <w:bCs w:val="0"/>
        <w:i w:val="0"/>
        <w:iCs w:val="0"/>
        <w:spacing w:val="-1"/>
        <w:w w:val="100"/>
        <w:sz w:val="22"/>
        <w:szCs w:val="22"/>
        <w:lang w:val="en-US" w:eastAsia="en-US" w:bidi="ar-SA"/>
      </w:rPr>
    </w:lvl>
    <w:lvl w:ilvl="1" w:tplc="1E2E4E8A">
      <w:numFmt w:val="bullet"/>
      <w:lvlText w:val="•"/>
      <w:lvlJc w:val="left"/>
      <w:pPr>
        <w:ind w:left="1746" w:hanging="708"/>
      </w:pPr>
      <w:rPr>
        <w:rFonts w:hint="default"/>
        <w:lang w:val="en-US" w:eastAsia="en-US" w:bidi="ar-SA"/>
      </w:rPr>
    </w:lvl>
    <w:lvl w:ilvl="2" w:tplc="7CD46234">
      <w:numFmt w:val="bullet"/>
      <w:lvlText w:val="•"/>
      <w:lvlJc w:val="left"/>
      <w:pPr>
        <w:ind w:left="2673" w:hanging="708"/>
      </w:pPr>
      <w:rPr>
        <w:rFonts w:hint="default"/>
        <w:lang w:val="en-US" w:eastAsia="en-US" w:bidi="ar-SA"/>
      </w:rPr>
    </w:lvl>
    <w:lvl w:ilvl="3" w:tplc="D8B8BB4A">
      <w:numFmt w:val="bullet"/>
      <w:lvlText w:val="•"/>
      <w:lvlJc w:val="left"/>
      <w:pPr>
        <w:ind w:left="3599" w:hanging="708"/>
      </w:pPr>
      <w:rPr>
        <w:rFonts w:hint="default"/>
        <w:lang w:val="en-US" w:eastAsia="en-US" w:bidi="ar-SA"/>
      </w:rPr>
    </w:lvl>
    <w:lvl w:ilvl="4" w:tplc="93F23164">
      <w:numFmt w:val="bullet"/>
      <w:lvlText w:val="•"/>
      <w:lvlJc w:val="left"/>
      <w:pPr>
        <w:ind w:left="4526" w:hanging="708"/>
      </w:pPr>
      <w:rPr>
        <w:rFonts w:hint="default"/>
        <w:lang w:val="en-US" w:eastAsia="en-US" w:bidi="ar-SA"/>
      </w:rPr>
    </w:lvl>
    <w:lvl w:ilvl="5" w:tplc="3E9A0BA6">
      <w:numFmt w:val="bullet"/>
      <w:lvlText w:val="•"/>
      <w:lvlJc w:val="left"/>
      <w:pPr>
        <w:ind w:left="5453" w:hanging="708"/>
      </w:pPr>
      <w:rPr>
        <w:rFonts w:hint="default"/>
        <w:lang w:val="en-US" w:eastAsia="en-US" w:bidi="ar-SA"/>
      </w:rPr>
    </w:lvl>
    <w:lvl w:ilvl="6" w:tplc="4546DAFC">
      <w:numFmt w:val="bullet"/>
      <w:lvlText w:val="•"/>
      <w:lvlJc w:val="left"/>
      <w:pPr>
        <w:ind w:left="6379" w:hanging="708"/>
      </w:pPr>
      <w:rPr>
        <w:rFonts w:hint="default"/>
        <w:lang w:val="en-US" w:eastAsia="en-US" w:bidi="ar-SA"/>
      </w:rPr>
    </w:lvl>
    <w:lvl w:ilvl="7" w:tplc="99B064B8">
      <w:numFmt w:val="bullet"/>
      <w:lvlText w:val="•"/>
      <w:lvlJc w:val="left"/>
      <w:pPr>
        <w:ind w:left="7306" w:hanging="708"/>
      </w:pPr>
      <w:rPr>
        <w:rFonts w:hint="default"/>
        <w:lang w:val="en-US" w:eastAsia="en-US" w:bidi="ar-SA"/>
      </w:rPr>
    </w:lvl>
    <w:lvl w:ilvl="8" w:tplc="63A4FA24">
      <w:numFmt w:val="bullet"/>
      <w:lvlText w:val="•"/>
      <w:lvlJc w:val="left"/>
      <w:pPr>
        <w:ind w:left="8233" w:hanging="708"/>
      </w:pPr>
      <w:rPr>
        <w:rFonts w:hint="default"/>
        <w:lang w:val="en-US" w:eastAsia="en-US" w:bidi="ar-SA"/>
      </w:rPr>
    </w:lvl>
  </w:abstractNum>
  <w:abstractNum w:abstractNumId="5" w15:restartNumberingAfterBreak="0">
    <w:nsid w:val="158A0ED6"/>
    <w:multiLevelType w:val="hybridMultilevel"/>
    <w:tmpl w:val="FEB292DA"/>
    <w:lvl w:ilvl="0" w:tplc="923A642A">
      <w:start w:val="1"/>
      <w:numFmt w:val="decimal"/>
      <w:lvlText w:val="(%1)"/>
      <w:lvlJc w:val="left"/>
      <w:pPr>
        <w:ind w:left="868" w:hanging="390"/>
      </w:pPr>
      <w:rPr>
        <w:rFonts w:hint="default"/>
      </w:rPr>
    </w:lvl>
    <w:lvl w:ilvl="1" w:tplc="0C090019" w:tentative="1">
      <w:start w:val="1"/>
      <w:numFmt w:val="lowerLetter"/>
      <w:lvlText w:val="%2."/>
      <w:lvlJc w:val="left"/>
      <w:pPr>
        <w:ind w:left="1558" w:hanging="360"/>
      </w:pPr>
    </w:lvl>
    <w:lvl w:ilvl="2" w:tplc="0C09001B" w:tentative="1">
      <w:start w:val="1"/>
      <w:numFmt w:val="lowerRoman"/>
      <w:lvlText w:val="%3."/>
      <w:lvlJc w:val="right"/>
      <w:pPr>
        <w:ind w:left="2278" w:hanging="180"/>
      </w:pPr>
    </w:lvl>
    <w:lvl w:ilvl="3" w:tplc="0C09000F" w:tentative="1">
      <w:start w:val="1"/>
      <w:numFmt w:val="decimal"/>
      <w:lvlText w:val="%4."/>
      <w:lvlJc w:val="left"/>
      <w:pPr>
        <w:ind w:left="2998" w:hanging="360"/>
      </w:pPr>
    </w:lvl>
    <w:lvl w:ilvl="4" w:tplc="0C090019" w:tentative="1">
      <w:start w:val="1"/>
      <w:numFmt w:val="lowerLetter"/>
      <w:lvlText w:val="%5."/>
      <w:lvlJc w:val="left"/>
      <w:pPr>
        <w:ind w:left="3718" w:hanging="360"/>
      </w:pPr>
    </w:lvl>
    <w:lvl w:ilvl="5" w:tplc="0C09001B" w:tentative="1">
      <w:start w:val="1"/>
      <w:numFmt w:val="lowerRoman"/>
      <w:lvlText w:val="%6."/>
      <w:lvlJc w:val="right"/>
      <w:pPr>
        <w:ind w:left="4438" w:hanging="180"/>
      </w:pPr>
    </w:lvl>
    <w:lvl w:ilvl="6" w:tplc="0C09000F" w:tentative="1">
      <w:start w:val="1"/>
      <w:numFmt w:val="decimal"/>
      <w:lvlText w:val="%7."/>
      <w:lvlJc w:val="left"/>
      <w:pPr>
        <w:ind w:left="5158" w:hanging="360"/>
      </w:pPr>
    </w:lvl>
    <w:lvl w:ilvl="7" w:tplc="0C090019" w:tentative="1">
      <w:start w:val="1"/>
      <w:numFmt w:val="lowerLetter"/>
      <w:lvlText w:val="%8."/>
      <w:lvlJc w:val="left"/>
      <w:pPr>
        <w:ind w:left="5878" w:hanging="360"/>
      </w:pPr>
    </w:lvl>
    <w:lvl w:ilvl="8" w:tplc="0C09001B" w:tentative="1">
      <w:start w:val="1"/>
      <w:numFmt w:val="lowerRoman"/>
      <w:lvlText w:val="%9."/>
      <w:lvlJc w:val="right"/>
      <w:pPr>
        <w:ind w:left="6598" w:hanging="180"/>
      </w:pPr>
    </w:lvl>
  </w:abstractNum>
  <w:abstractNum w:abstractNumId="6" w15:restartNumberingAfterBreak="0">
    <w:nsid w:val="16D47E46"/>
    <w:multiLevelType w:val="hybridMultilevel"/>
    <w:tmpl w:val="29D2DCD8"/>
    <w:lvl w:ilvl="0" w:tplc="02605D52">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898E8AD4">
      <w:numFmt w:val="bullet"/>
      <w:lvlText w:val="•"/>
      <w:lvlJc w:val="left"/>
      <w:pPr>
        <w:ind w:left="1764" w:hanging="720"/>
      </w:pPr>
      <w:rPr>
        <w:rFonts w:hint="default"/>
        <w:lang w:val="en-US" w:eastAsia="en-US" w:bidi="ar-SA"/>
      </w:rPr>
    </w:lvl>
    <w:lvl w:ilvl="2" w:tplc="4AE480AE">
      <w:numFmt w:val="bullet"/>
      <w:lvlText w:val="•"/>
      <w:lvlJc w:val="left"/>
      <w:pPr>
        <w:ind w:left="2689" w:hanging="720"/>
      </w:pPr>
      <w:rPr>
        <w:rFonts w:hint="default"/>
        <w:lang w:val="en-US" w:eastAsia="en-US" w:bidi="ar-SA"/>
      </w:rPr>
    </w:lvl>
    <w:lvl w:ilvl="3" w:tplc="3BC8D8E2">
      <w:numFmt w:val="bullet"/>
      <w:lvlText w:val="•"/>
      <w:lvlJc w:val="left"/>
      <w:pPr>
        <w:ind w:left="3613" w:hanging="720"/>
      </w:pPr>
      <w:rPr>
        <w:rFonts w:hint="default"/>
        <w:lang w:val="en-US" w:eastAsia="en-US" w:bidi="ar-SA"/>
      </w:rPr>
    </w:lvl>
    <w:lvl w:ilvl="4" w:tplc="08D2A7CC">
      <w:numFmt w:val="bullet"/>
      <w:lvlText w:val="•"/>
      <w:lvlJc w:val="left"/>
      <w:pPr>
        <w:ind w:left="4538" w:hanging="720"/>
      </w:pPr>
      <w:rPr>
        <w:rFonts w:hint="default"/>
        <w:lang w:val="en-US" w:eastAsia="en-US" w:bidi="ar-SA"/>
      </w:rPr>
    </w:lvl>
    <w:lvl w:ilvl="5" w:tplc="D2B63538">
      <w:numFmt w:val="bullet"/>
      <w:lvlText w:val="•"/>
      <w:lvlJc w:val="left"/>
      <w:pPr>
        <w:ind w:left="5463" w:hanging="720"/>
      </w:pPr>
      <w:rPr>
        <w:rFonts w:hint="default"/>
        <w:lang w:val="en-US" w:eastAsia="en-US" w:bidi="ar-SA"/>
      </w:rPr>
    </w:lvl>
    <w:lvl w:ilvl="6" w:tplc="0F28E1C8">
      <w:numFmt w:val="bullet"/>
      <w:lvlText w:val="•"/>
      <w:lvlJc w:val="left"/>
      <w:pPr>
        <w:ind w:left="6387" w:hanging="720"/>
      </w:pPr>
      <w:rPr>
        <w:rFonts w:hint="default"/>
        <w:lang w:val="en-US" w:eastAsia="en-US" w:bidi="ar-SA"/>
      </w:rPr>
    </w:lvl>
    <w:lvl w:ilvl="7" w:tplc="7720815A">
      <w:numFmt w:val="bullet"/>
      <w:lvlText w:val="•"/>
      <w:lvlJc w:val="left"/>
      <w:pPr>
        <w:ind w:left="7312" w:hanging="720"/>
      </w:pPr>
      <w:rPr>
        <w:rFonts w:hint="default"/>
        <w:lang w:val="en-US" w:eastAsia="en-US" w:bidi="ar-SA"/>
      </w:rPr>
    </w:lvl>
    <w:lvl w:ilvl="8" w:tplc="C2C0B50A">
      <w:numFmt w:val="bullet"/>
      <w:lvlText w:val="•"/>
      <w:lvlJc w:val="left"/>
      <w:pPr>
        <w:ind w:left="8237" w:hanging="720"/>
      </w:pPr>
      <w:rPr>
        <w:rFonts w:hint="default"/>
        <w:lang w:val="en-US" w:eastAsia="en-US" w:bidi="ar-SA"/>
      </w:rPr>
    </w:lvl>
  </w:abstractNum>
  <w:abstractNum w:abstractNumId="7" w15:restartNumberingAfterBreak="0">
    <w:nsid w:val="18401709"/>
    <w:multiLevelType w:val="hybridMultilevel"/>
    <w:tmpl w:val="DECCF9EA"/>
    <w:lvl w:ilvl="0" w:tplc="535C4A00">
      <w:numFmt w:val="bullet"/>
      <w:lvlText w:val=""/>
      <w:lvlJc w:val="left"/>
      <w:pPr>
        <w:ind w:left="585" w:hanging="361"/>
      </w:pPr>
      <w:rPr>
        <w:rFonts w:ascii="Wingdings" w:eastAsia="Wingdings" w:hAnsi="Wingdings" w:cs="Wingdings" w:hint="default"/>
        <w:b w:val="0"/>
        <w:bCs w:val="0"/>
        <w:i w:val="0"/>
        <w:iCs w:val="0"/>
        <w:color w:val="404040"/>
        <w:spacing w:val="0"/>
        <w:w w:val="98"/>
        <w:sz w:val="20"/>
        <w:szCs w:val="20"/>
        <w:lang w:val="en-US" w:eastAsia="en-US" w:bidi="ar-SA"/>
      </w:rPr>
    </w:lvl>
    <w:lvl w:ilvl="1" w:tplc="41F81DE6">
      <w:numFmt w:val="bullet"/>
      <w:lvlText w:val="•"/>
      <w:lvlJc w:val="left"/>
      <w:pPr>
        <w:ind w:left="1022" w:hanging="361"/>
      </w:pPr>
      <w:rPr>
        <w:rFonts w:hint="default"/>
        <w:lang w:val="en-US" w:eastAsia="en-US" w:bidi="ar-SA"/>
      </w:rPr>
    </w:lvl>
    <w:lvl w:ilvl="2" w:tplc="54D28BFA">
      <w:numFmt w:val="bullet"/>
      <w:lvlText w:val="•"/>
      <w:lvlJc w:val="left"/>
      <w:pPr>
        <w:ind w:left="1464" w:hanging="361"/>
      </w:pPr>
      <w:rPr>
        <w:rFonts w:hint="default"/>
        <w:lang w:val="en-US" w:eastAsia="en-US" w:bidi="ar-SA"/>
      </w:rPr>
    </w:lvl>
    <w:lvl w:ilvl="3" w:tplc="97AC33B2">
      <w:numFmt w:val="bullet"/>
      <w:lvlText w:val="•"/>
      <w:lvlJc w:val="left"/>
      <w:pPr>
        <w:ind w:left="1906" w:hanging="361"/>
      </w:pPr>
      <w:rPr>
        <w:rFonts w:hint="default"/>
        <w:lang w:val="en-US" w:eastAsia="en-US" w:bidi="ar-SA"/>
      </w:rPr>
    </w:lvl>
    <w:lvl w:ilvl="4" w:tplc="7C0C7EFC">
      <w:numFmt w:val="bullet"/>
      <w:lvlText w:val="•"/>
      <w:lvlJc w:val="left"/>
      <w:pPr>
        <w:ind w:left="2348" w:hanging="361"/>
      </w:pPr>
      <w:rPr>
        <w:rFonts w:hint="default"/>
        <w:lang w:val="en-US" w:eastAsia="en-US" w:bidi="ar-SA"/>
      </w:rPr>
    </w:lvl>
    <w:lvl w:ilvl="5" w:tplc="EFC87652">
      <w:numFmt w:val="bullet"/>
      <w:lvlText w:val="•"/>
      <w:lvlJc w:val="left"/>
      <w:pPr>
        <w:ind w:left="2791" w:hanging="361"/>
      </w:pPr>
      <w:rPr>
        <w:rFonts w:hint="default"/>
        <w:lang w:val="en-US" w:eastAsia="en-US" w:bidi="ar-SA"/>
      </w:rPr>
    </w:lvl>
    <w:lvl w:ilvl="6" w:tplc="BE704550">
      <w:numFmt w:val="bullet"/>
      <w:lvlText w:val="•"/>
      <w:lvlJc w:val="left"/>
      <w:pPr>
        <w:ind w:left="3233" w:hanging="361"/>
      </w:pPr>
      <w:rPr>
        <w:rFonts w:hint="default"/>
        <w:lang w:val="en-US" w:eastAsia="en-US" w:bidi="ar-SA"/>
      </w:rPr>
    </w:lvl>
    <w:lvl w:ilvl="7" w:tplc="95929138">
      <w:numFmt w:val="bullet"/>
      <w:lvlText w:val="•"/>
      <w:lvlJc w:val="left"/>
      <w:pPr>
        <w:ind w:left="3675" w:hanging="361"/>
      </w:pPr>
      <w:rPr>
        <w:rFonts w:hint="default"/>
        <w:lang w:val="en-US" w:eastAsia="en-US" w:bidi="ar-SA"/>
      </w:rPr>
    </w:lvl>
    <w:lvl w:ilvl="8" w:tplc="A6660AC6">
      <w:numFmt w:val="bullet"/>
      <w:lvlText w:val="•"/>
      <w:lvlJc w:val="left"/>
      <w:pPr>
        <w:ind w:left="4117" w:hanging="361"/>
      </w:pPr>
      <w:rPr>
        <w:rFonts w:hint="default"/>
        <w:lang w:val="en-US" w:eastAsia="en-US" w:bidi="ar-SA"/>
      </w:rPr>
    </w:lvl>
  </w:abstractNum>
  <w:abstractNum w:abstractNumId="8" w15:restartNumberingAfterBreak="0">
    <w:nsid w:val="19C5575F"/>
    <w:multiLevelType w:val="hybridMultilevel"/>
    <w:tmpl w:val="1D162A0A"/>
    <w:lvl w:ilvl="0" w:tplc="0C090001">
      <w:start w:val="1"/>
      <w:numFmt w:val="bullet"/>
      <w:lvlText w:val=""/>
      <w:lvlJc w:val="left"/>
      <w:pPr>
        <w:ind w:left="480" w:hanging="360"/>
      </w:pPr>
      <w:rPr>
        <w:rFonts w:ascii="Symbol" w:hAnsi="Symbol" w:hint="default"/>
      </w:rPr>
    </w:lvl>
    <w:lvl w:ilvl="1" w:tplc="0C090003" w:tentative="1">
      <w:start w:val="1"/>
      <w:numFmt w:val="bullet"/>
      <w:lvlText w:val="o"/>
      <w:lvlJc w:val="left"/>
      <w:pPr>
        <w:ind w:left="1200" w:hanging="360"/>
      </w:pPr>
      <w:rPr>
        <w:rFonts w:ascii="Courier New" w:hAnsi="Courier New" w:cs="Courier New" w:hint="default"/>
      </w:rPr>
    </w:lvl>
    <w:lvl w:ilvl="2" w:tplc="0C090005" w:tentative="1">
      <w:start w:val="1"/>
      <w:numFmt w:val="bullet"/>
      <w:lvlText w:val=""/>
      <w:lvlJc w:val="left"/>
      <w:pPr>
        <w:ind w:left="1920" w:hanging="360"/>
      </w:pPr>
      <w:rPr>
        <w:rFonts w:ascii="Wingdings" w:hAnsi="Wingdings" w:hint="default"/>
      </w:rPr>
    </w:lvl>
    <w:lvl w:ilvl="3" w:tplc="0C090001" w:tentative="1">
      <w:start w:val="1"/>
      <w:numFmt w:val="bullet"/>
      <w:lvlText w:val=""/>
      <w:lvlJc w:val="left"/>
      <w:pPr>
        <w:ind w:left="2640" w:hanging="360"/>
      </w:pPr>
      <w:rPr>
        <w:rFonts w:ascii="Symbol" w:hAnsi="Symbol" w:hint="default"/>
      </w:rPr>
    </w:lvl>
    <w:lvl w:ilvl="4" w:tplc="0C090003" w:tentative="1">
      <w:start w:val="1"/>
      <w:numFmt w:val="bullet"/>
      <w:lvlText w:val="o"/>
      <w:lvlJc w:val="left"/>
      <w:pPr>
        <w:ind w:left="3360" w:hanging="360"/>
      </w:pPr>
      <w:rPr>
        <w:rFonts w:ascii="Courier New" w:hAnsi="Courier New" w:cs="Courier New" w:hint="default"/>
      </w:rPr>
    </w:lvl>
    <w:lvl w:ilvl="5" w:tplc="0C090005" w:tentative="1">
      <w:start w:val="1"/>
      <w:numFmt w:val="bullet"/>
      <w:lvlText w:val=""/>
      <w:lvlJc w:val="left"/>
      <w:pPr>
        <w:ind w:left="4080" w:hanging="360"/>
      </w:pPr>
      <w:rPr>
        <w:rFonts w:ascii="Wingdings" w:hAnsi="Wingdings" w:hint="default"/>
      </w:rPr>
    </w:lvl>
    <w:lvl w:ilvl="6" w:tplc="0C090001" w:tentative="1">
      <w:start w:val="1"/>
      <w:numFmt w:val="bullet"/>
      <w:lvlText w:val=""/>
      <w:lvlJc w:val="left"/>
      <w:pPr>
        <w:ind w:left="4800" w:hanging="360"/>
      </w:pPr>
      <w:rPr>
        <w:rFonts w:ascii="Symbol" w:hAnsi="Symbol" w:hint="default"/>
      </w:rPr>
    </w:lvl>
    <w:lvl w:ilvl="7" w:tplc="0C090003" w:tentative="1">
      <w:start w:val="1"/>
      <w:numFmt w:val="bullet"/>
      <w:lvlText w:val="o"/>
      <w:lvlJc w:val="left"/>
      <w:pPr>
        <w:ind w:left="5520" w:hanging="360"/>
      </w:pPr>
      <w:rPr>
        <w:rFonts w:ascii="Courier New" w:hAnsi="Courier New" w:cs="Courier New" w:hint="default"/>
      </w:rPr>
    </w:lvl>
    <w:lvl w:ilvl="8" w:tplc="0C090005" w:tentative="1">
      <w:start w:val="1"/>
      <w:numFmt w:val="bullet"/>
      <w:lvlText w:val=""/>
      <w:lvlJc w:val="left"/>
      <w:pPr>
        <w:ind w:left="6240" w:hanging="360"/>
      </w:pPr>
      <w:rPr>
        <w:rFonts w:ascii="Wingdings" w:hAnsi="Wingdings" w:hint="default"/>
      </w:rPr>
    </w:lvl>
  </w:abstractNum>
  <w:abstractNum w:abstractNumId="9" w15:restartNumberingAfterBreak="0">
    <w:nsid w:val="1EE20257"/>
    <w:multiLevelType w:val="hybridMultilevel"/>
    <w:tmpl w:val="4208A9A6"/>
    <w:lvl w:ilvl="0" w:tplc="B958D620">
      <w:start w:val="1"/>
      <w:numFmt w:val="decimal"/>
      <w:lvlText w:val="%1."/>
      <w:lvlJc w:val="left"/>
      <w:pPr>
        <w:ind w:left="686" w:hanging="579"/>
        <w:jc w:val="right"/>
      </w:pPr>
      <w:rPr>
        <w:rFonts w:ascii="Arial" w:eastAsia="Arial" w:hAnsi="Arial" w:cs="Arial" w:hint="default"/>
        <w:b w:val="0"/>
        <w:bCs w:val="0"/>
        <w:i w:val="0"/>
        <w:iCs w:val="0"/>
        <w:spacing w:val="-1"/>
        <w:w w:val="100"/>
        <w:sz w:val="22"/>
        <w:szCs w:val="22"/>
        <w:lang w:val="en-US" w:eastAsia="en-US" w:bidi="ar-SA"/>
      </w:rPr>
    </w:lvl>
    <w:lvl w:ilvl="1" w:tplc="948C6918">
      <w:numFmt w:val="bullet"/>
      <w:lvlText w:val=""/>
      <w:lvlJc w:val="left"/>
      <w:pPr>
        <w:ind w:left="1200" w:hanging="360"/>
      </w:pPr>
      <w:rPr>
        <w:rFonts w:ascii="Symbol" w:eastAsia="Symbol" w:hAnsi="Symbol" w:cs="Symbol" w:hint="default"/>
        <w:b w:val="0"/>
        <w:bCs w:val="0"/>
        <w:i w:val="0"/>
        <w:iCs w:val="0"/>
        <w:spacing w:val="0"/>
        <w:w w:val="100"/>
        <w:sz w:val="22"/>
        <w:szCs w:val="22"/>
        <w:lang w:val="en-US" w:eastAsia="en-US" w:bidi="ar-SA"/>
      </w:rPr>
    </w:lvl>
    <w:lvl w:ilvl="2" w:tplc="22E04884">
      <w:numFmt w:val="bullet"/>
      <w:lvlText w:val="o"/>
      <w:lvlJc w:val="left"/>
      <w:pPr>
        <w:ind w:left="1766" w:hanging="360"/>
      </w:pPr>
      <w:rPr>
        <w:rFonts w:ascii="Courier New" w:eastAsia="Courier New" w:hAnsi="Courier New" w:cs="Courier New" w:hint="default"/>
        <w:b w:val="0"/>
        <w:bCs w:val="0"/>
        <w:i w:val="0"/>
        <w:iCs w:val="0"/>
        <w:spacing w:val="0"/>
        <w:w w:val="100"/>
        <w:sz w:val="22"/>
        <w:szCs w:val="22"/>
        <w:lang w:val="en-US" w:eastAsia="en-US" w:bidi="ar-SA"/>
      </w:rPr>
    </w:lvl>
    <w:lvl w:ilvl="3" w:tplc="77BE1848">
      <w:numFmt w:val="bullet"/>
      <w:lvlText w:val="•"/>
      <w:lvlJc w:val="left"/>
      <w:pPr>
        <w:ind w:left="1200" w:hanging="360"/>
      </w:pPr>
      <w:rPr>
        <w:rFonts w:hint="default"/>
        <w:lang w:val="en-US" w:eastAsia="en-US" w:bidi="ar-SA"/>
      </w:rPr>
    </w:lvl>
    <w:lvl w:ilvl="4" w:tplc="D09C8768">
      <w:numFmt w:val="bullet"/>
      <w:lvlText w:val="•"/>
      <w:lvlJc w:val="left"/>
      <w:pPr>
        <w:ind w:left="1760" w:hanging="360"/>
      </w:pPr>
      <w:rPr>
        <w:rFonts w:hint="default"/>
        <w:lang w:val="en-US" w:eastAsia="en-US" w:bidi="ar-SA"/>
      </w:rPr>
    </w:lvl>
    <w:lvl w:ilvl="5" w:tplc="247E37D6">
      <w:numFmt w:val="bullet"/>
      <w:lvlText w:val="•"/>
      <w:lvlJc w:val="left"/>
      <w:pPr>
        <w:ind w:left="3147" w:hanging="360"/>
      </w:pPr>
      <w:rPr>
        <w:rFonts w:hint="default"/>
        <w:lang w:val="en-US" w:eastAsia="en-US" w:bidi="ar-SA"/>
      </w:rPr>
    </w:lvl>
    <w:lvl w:ilvl="6" w:tplc="6D84E5FE">
      <w:numFmt w:val="bullet"/>
      <w:lvlText w:val="•"/>
      <w:lvlJc w:val="left"/>
      <w:pPr>
        <w:ind w:left="4535" w:hanging="360"/>
      </w:pPr>
      <w:rPr>
        <w:rFonts w:hint="default"/>
        <w:lang w:val="en-US" w:eastAsia="en-US" w:bidi="ar-SA"/>
      </w:rPr>
    </w:lvl>
    <w:lvl w:ilvl="7" w:tplc="E6A85328">
      <w:numFmt w:val="bullet"/>
      <w:lvlText w:val="•"/>
      <w:lvlJc w:val="left"/>
      <w:pPr>
        <w:ind w:left="5923" w:hanging="360"/>
      </w:pPr>
      <w:rPr>
        <w:rFonts w:hint="default"/>
        <w:lang w:val="en-US" w:eastAsia="en-US" w:bidi="ar-SA"/>
      </w:rPr>
    </w:lvl>
    <w:lvl w:ilvl="8" w:tplc="AE8A61F4">
      <w:numFmt w:val="bullet"/>
      <w:lvlText w:val="•"/>
      <w:lvlJc w:val="left"/>
      <w:pPr>
        <w:ind w:left="7310" w:hanging="360"/>
      </w:pPr>
      <w:rPr>
        <w:rFonts w:hint="default"/>
        <w:lang w:val="en-US" w:eastAsia="en-US" w:bidi="ar-SA"/>
      </w:rPr>
    </w:lvl>
  </w:abstractNum>
  <w:abstractNum w:abstractNumId="10" w15:restartNumberingAfterBreak="0">
    <w:nsid w:val="1F792E9C"/>
    <w:multiLevelType w:val="hybridMultilevel"/>
    <w:tmpl w:val="A6767E3C"/>
    <w:lvl w:ilvl="0" w:tplc="434E61B2">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570492E2">
      <w:numFmt w:val="bullet"/>
      <w:lvlText w:val="•"/>
      <w:lvlJc w:val="left"/>
      <w:pPr>
        <w:ind w:left="1764" w:hanging="720"/>
      </w:pPr>
      <w:rPr>
        <w:rFonts w:hint="default"/>
        <w:lang w:val="en-US" w:eastAsia="en-US" w:bidi="ar-SA"/>
      </w:rPr>
    </w:lvl>
    <w:lvl w:ilvl="2" w:tplc="4B989C82">
      <w:numFmt w:val="bullet"/>
      <w:lvlText w:val="•"/>
      <w:lvlJc w:val="left"/>
      <w:pPr>
        <w:ind w:left="2689" w:hanging="720"/>
      </w:pPr>
      <w:rPr>
        <w:rFonts w:hint="default"/>
        <w:lang w:val="en-US" w:eastAsia="en-US" w:bidi="ar-SA"/>
      </w:rPr>
    </w:lvl>
    <w:lvl w:ilvl="3" w:tplc="C062ED0E">
      <w:numFmt w:val="bullet"/>
      <w:lvlText w:val="•"/>
      <w:lvlJc w:val="left"/>
      <w:pPr>
        <w:ind w:left="3613" w:hanging="720"/>
      </w:pPr>
      <w:rPr>
        <w:rFonts w:hint="default"/>
        <w:lang w:val="en-US" w:eastAsia="en-US" w:bidi="ar-SA"/>
      </w:rPr>
    </w:lvl>
    <w:lvl w:ilvl="4" w:tplc="ED84A4D8">
      <w:numFmt w:val="bullet"/>
      <w:lvlText w:val="•"/>
      <w:lvlJc w:val="left"/>
      <w:pPr>
        <w:ind w:left="4538" w:hanging="720"/>
      </w:pPr>
      <w:rPr>
        <w:rFonts w:hint="default"/>
        <w:lang w:val="en-US" w:eastAsia="en-US" w:bidi="ar-SA"/>
      </w:rPr>
    </w:lvl>
    <w:lvl w:ilvl="5" w:tplc="72606B9A">
      <w:numFmt w:val="bullet"/>
      <w:lvlText w:val="•"/>
      <w:lvlJc w:val="left"/>
      <w:pPr>
        <w:ind w:left="5463" w:hanging="720"/>
      </w:pPr>
      <w:rPr>
        <w:rFonts w:hint="default"/>
        <w:lang w:val="en-US" w:eastAsia="en-US" w:bidi="ar-SA"/>
      </w:rPr>
    </w:lvl>
    <w:lvl w:ilvl="6" w:tplc="64FE02B6">
      <w:numFmt w:val="bullet"/>
      <w:lvlText w:val="•"/>
      <w:lvlJc w:val="left"/>
      <w:pPr>
        <w:ind w:left="6387" w:hanging="720"/>
      </w:pPr>
      <w:rPr>
        <w:rFonts w:hint="default"/>
        <w:lang w:val="en-US" w:eastAsia="en-US" w:bidi="ar-SA"/>
      </w:rPr>
    </w:lvl>
    <w:lvl w:ilvl="7" w:tplc="59069A82">
      <w:numFmt w:val="bullet"/>
      <w:lvlText w:val="•"/>
      <w:lvlJc w:val="left"/>
      <w:pPr>
        <w:ind w:left="7312" w:hanging="720"/>
      </w:pPr>
      <w:rPr>
        <w:rFonts w:hint="default"/>
        <w:lang w:val="en-US" w:eastAsia="en-US" w:bidi="ar-SA"/>
      </w:rPr>
    </w:lvl>
    <w:lvl w:ilvl="8" w:tplc="E68C1A82">
      <w:numFmt w:val="bullet"/>
      <w:lvlText w:val="•"/>
      <w:lvlJc w:val="left"/>
      <w:pPr>
        <w:ind w:left="8237" w:hanging="720"/>
      </w:pPr>
      <w:rPr>
        <w:rFonts w:hint="default"/>
        <w:lang w:val="en-US" w:eastAsia="en-US" w:bidi="ar-SA"/>
      </w:rPr>
    </w:lvl>
  </w:abstractNum>
  <w:abstractNum w:abstractNumId="11" w15:restartNumberingAfterBreak="0">
    <w:nsid w:val="1FBC3328"/>
    <w:multiLevelType w:val="hybridMultilevel"/>
    <w:tmpl w:val="873210EC"/>
    <w:lvl w:ilvl="0" w:tplc="69E4B5C4">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9104CB02">
      <w:numFmt w:val="bullet"/>
      <w:lvlText w:val="•"/>
      <w:lvlJc w:val="left"/>
      <w:pPr>
        <w:ind w:left="1764" w:hanging="720"/>
      </w:pPr>
      <w:rPr>
        <w:rFonts w:hint="default"/>
        <w:lang w:val="en-US" w:eastAsia="en-US" w:bidi="ar-SA"/>
      </w:rPr>
    </w:lvl>
    <w:lvl w:ilvl="2" w:tplc="BDF612CE">
      <w:numFmt w:val="bullet"/>
      <w:lvlText w:val="•"/>
      <w:lvlJc w:val="left"/>
      <w:pPr>
        <w:ind w:left="2689" w:hanging="720"/>
      </w:pPr>
      <w:rPr>
        <w:rFonts w:hint="default"/>
        <w:lang w:val="en-US" w:eastAsia="en-US" w:bidi="ar-SA"/>
      </w:rPr>
    </w:lvl>
    <w:lvl w:ilvl="3" w:tplc="D51AC322">
      <w:numFmt w:val="bullet"/>
      <w:lvlText w:val="•"/>
      <w:lvlJc w:val="left"/>
      <w:pPr>
        <w:ind w:left="3613" w:hanging="720"/>
      </w:pPr>
      <w:rPr>
        <w:rFonts w:hint="default"/>
        <w:lang w:val="en-US" w:eastAsia="en-US" w:bidi="ar-SA"/>
      </w:rPr>
    </w:lvl>
    <w:lvl w:ilvl="4" w:tplc="64B2890A">
      <w:numFmt w:val="bullet"/>
      <w:lvlText w:val="•"/>
      <w:lvlJc w:val="left"/>
      <w:pPr>
        <w:ind w:left="4538" w:hanging="720"/>
      </w:pPr>
      <w:rPr>
        <w:rFonts w:hint="default"/>
        <w:lang w:val="en-US" w:eastAsia="en-US" w:bidi="ar-SA"/>
      </w:rPr>
    </w:lvl>
    <w:lvl w:ilvl="5" w:tplc="B0D099BE">
      <w:numFmt w:val="bullet"/>
      <w:lvlText w:val="•"/>
      <w:lvlJc w:val="left"/>
      <w:pPr>
        <w:ind w:left="5463" w:hanging="720"/>
      </w:pPr>
      <w:rPr>
        <w:rFonts w:hint="default"/>
        <w:lang w:val="en-US" w:eastAsia="en-US" w:bidi="ar-SA"/>
      </w:rPr>
    </w:lvl>
    <w:lvl w:ilvl="6" w:tplc="A6128D12">
      <w:numFmt w:val="bullet"/>
      <w:lvlText w:val="•"/>
      <w:lvlJc w:val="left"/>
      <w:pPr>
        <w:ind w:left="6387" w:hanging="720"/>
      </w:pPr>
      <w:rPr>
        <w:rFonts w:hint="default"/>
        <w:lang w:val="en-US" w:eastAsia="en-US" w:bidi="ar-SA"/>
      </w:rPr>
    </w:lvl>
    <w:lvl w:ilvl="7" w:tplc="80C81172">
      <w:numFmt w:val="bullet"/>
      <w:lvlText w:val="•"/>
      <w:lvlJc w:val="left"/>
      <w:pPr>
        <w:ind w:left="7312" w:hanging="720"/>
      </w:pPr>
      <w:rPr>
        <w:rFonts w:hint="default"/>
        <w:lang w:val="en-US" w:eastAsia="en-US" w:bidi="ar-SA"/>
      </w:rPr>
    </w:lvl>
    <w:lvl w:ilvl="8" w:tplc="931E8E6C">
      <w:numFmt w:val="bullet"/>
      <w:lvlText w:val="•"/>
      <w:lvlJc w:val="left"/>
      <w:pPr>
        <w:ind w:left="8237" w:hanging="720"/>
      </w:pPr>
      <w:rPr>
        <w:rFonts w:hint="default"/>
        <w:lang w:val="en-US" w:eastAsia="en-US" w:bidi="ar-SA"/>
      </w:rPr>
    </w:lvl>
  </w:abstractNum>
  <w:abstractNum w:abstractNumId="12" w15:restartNumberingAfterBreak="0">
    <w:nsid w:val="2665309D"/>
    <w:multiLevelType w:val="hybridMultilevel"/>
    <w:tmpl w:val="4B9AB3B2"/>
    <w:lvl w:ilvl="0" w:tplc="6AA6D254">
      <w:start w:val="5"/>
      <w:numFmt w:val="decimal"/>
      <w:lvlText w:val="(%1)"/>
      <w:lvlJc w:val="left"/>
      <w:pPr>
        <w:ind w:left="108" w:hanging="1174"/>
      </w:pPr>
      <w:rPr>
        <w:rFonts w:ascii="Arial" w:eastAsia="Arial" w:hAnsi="Arial" w:cs="Arial" w:hint="default"/>
        <w:b w:val="0"/>
        <w:bCs w:val="0"/>
        <w:i w:val="0"/>
        <w:iCs w:val="0"/>
        <w:spacing w:val="0"/>
        <w:w w:val="100"/>
        <w:sz w:val="22"/>
        <w:szCs w:val="22"/>
        <w:lang w:val="en-US" w:eastAsia="en-US" w:bidi="ar-SA"/>
      </w:rPr>
    </w:lvl>
    <w:lvl w:ilvl="1" w:tplc="85184DB8">
      <w:start w:val="1"/>
      <w:numFmt w:val="lowerLetter"/>
      <w:lvlText w:val="(%2)"/>
      <w:lvlJc w:val="left"/>
      <w:pPr>
        <w:ind w:left="108" w:hanging="350"/>
      </w:pPr>
      <w:rPr>
        <w:rFonts w:ascii="Arial" w:eastAsia="Arial" w:hAnsi="Arial" w:cs="Arial" w:hint="default"/>
        <w:b w:val="0"/>
        <w:bCs w:val="0"/>
        <w:i w:val="0"/>
        <w:iCs w:val="0"/>
        <w:spacing w:val="0"/>
        <w:w w:val="100"/>
        <w:sz w:val="22"/>
        <w:szCs w:val="22"/>
        <w:lang w:val="en-US" w:eastAsia="en-US" w:bidi="ar-SA"/>
      </w:rPr>
    </w:lvl>
    <w:lvl w:ilvl="2" w:tplc="076ACFEA">
      <w:numFmt w:val="bullet"/>
      <w:lvlText w:val="•"/>
      <w:lvlJc w:val="left"/>
      <w:pPr>
        <w:ind w:left="531" w:hanging="350"/>
      </w:pPr>
      <w:rPr>
        <w:rFonts w:hint="default"/>
        <w:lang w:val="en-US" w:eastAsia="en-US" w:bidi="ar-SA"/>
      </w:rPr>
    </w:lvl>
    <w:lvl w:ilvl="3" w:tplc="E8A23892">
      <w:numFmt w:val="bullet"/>
      <w:lvlText w:val="•"/>
      <w:lvlJc w:val="left"/>
      <w:pPr>
        <w:ind w:left="747" w:hanging="350"/>
      </w:pPr>
      <w:rPr>
        <w:rFonts w:hint="default"/>
        <w:lang w:val="en-US" w:eastAsia="en-US" w:bidi="ar-SA"/>
      </w:rPr>
    </w:lvl>
    <w:lvl w:ilvl="4" w:tplc="940E620C">
      <w:numFmt w:val="bullet"/>
      <w:lvlText w:val="•"/>
      <w:lvlJc w:val="left"/>
      <w:pPr>
        <w:ind w:left="963" w:hanging="350"/>
      </w:pPr>
      <w:rPr>
        <w:rFonts w:hint="default"/>
        <w:lang w:val="en-US" w:eastAsia="en-US" w:bidi="ar-SA"/>
      </w:rPr>
    </w:lvl>
    <w:lvl w:ilvl="5" w:tplc="FD30CC70">
      <w:numFmt w:val="bullet"/>
      <w:lvlText w:val="•"/>
      <w:lvlJc w:val="left"/>
      <w:pPr>
        <w:ind w:left="1179" w:hanging="350"/>
      </w:pPr>
      <w:rPr>
        <w:rFonts w:hint="default"/>
        <w:lang w:val="en-US" w:eastAsia="en-US" w:bidi="ar-SA"/>
      </w:rPr>
    </w:lvl>
    <w:lvl w:ilvl="6" w:tplc="A328C0DC">
      <w:numFmt w:val="bullet"/>
      <w:lvlText w:val="•"/>
      <w:lvlJc w:val="left"/>
      <w:pPr>
        <w:ind w:left="1394" w:hanging="350"/>
      </w:pPr>
      <w:rPr>
        <w:rFonts w:hint="default"/>
        <w:lang w:val="en-US" w:eastAsia="en-US" w:bidi="ar-SA"/>
      </w:rPr>
    </w:lvl>
    <w:lvl w:ilvl="7" w:tplc="5D0E59F2">
      <w:numFmt w:val="bullet"/>
      <w:lvlText w:val="•"/>
      <w:lvlJc w:val="left"/>
      <w:pPr>
        <w:ind w:left="1610" w:hanging="350"/>
      </w:pPr>
      <w:rPr>
        <w:rFonts w:hint="default"/>
        <w:lang w:val="en-US" w:eastAsia="en-US" w:bidi="ar-SA"/>
      </w:rPr>
    </w:lvl>
    <w:lvl w:ilvl="8" w:tplc="1EA86F02">
      <w:numFmt w:val="bullet"/>
      <w:lvlText w:val="•"/>
      <w:lvlJc w:val="left"/>
      <w:pPr>
        <w:ind w:left="1826" w:hanging="350"/>
      </w:pPr>
      <w:rPr>
        <w:rFonts w:hint="default"/>
        <w:lang w:val="en-US" w:eastAsia="en-US" w:bidi="ar-SA"/>
      </w:rPr>
    </w:lvl>
  </w:abstractNum>
  <w:abstractNum w:abstractNumId="13" w15:restartNumberingAfterBreak="0">
    <w:nsid w:val="2E4120C4"/>
    <w:multiLevelType w:val="hybridMultilevel"/>
    <w:tmpl w:val="8E92D936"/>
    <w:lvl w:ilvl="0" w:tplc="807EF126">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C9EE4596">
      <w:numFmt w:val="bullet"/>
      <w:lvlText w:val="•"/>
      <w:lvlJc w:val="left"/>
      <w:pPr>
        <w:ind w:left="1679" w:hanging="360"/>
      </w:pPr>
      <w:rPr>
        <w:rFonts w:hint="default"/>
        <w:lang w:val="en-US" w:eastAsia="en-US" w:bidi="ar-SA"/>
      </w:rPr>
    </w:lvl>
    <w:lvl w:ilvl="2" w:tplc="ED6A9E70">
      <w:numFmt w:val="bullet"/>
      <w:lvlText w:val="•"/>
      <w:lvlJc w:val="left"/>
      <w:pPr>
        <w:ind w:left="2539" w:hanging="360"/>
      </w:pPr>
      <w:rPr>
        <w:rFonts w:hint="default"/>
        <w:lang w:val="en-US" w:eastAsia="en-US" w:bidi="ar-SA"/>
      </w:rPr>
    </w:lvl>
    <w:lvl w:ilvl="3" w:tplc="991A02C0">
      <w:numFmt w:val="bullet"/>
      <w:lvlText w:val="•"/>
      <w:lvlJc w:val="left"/>
      <w:pPr>
        <w:ind w:left="3398" w:hanging="360"/>
      </w:pPr>
      <w:rPr>
        <w:rFonts w:hint="default"/>
        <w:lang w:val="en-US" w:eastAsia="en-US" w:bidi="ar-SA"/>
      </w:rPr>
    </w:lvl>
    <w:lvl w:ilvl="4" w:tplc="EF4E1B12">
      <w:numFmt w:val="bullet"/>
      <w:lvlText w:val="•"/>
      <w:lvlJc w:val="left"/>
      <w:pPr>
        <w:ind w:left="4258" w:hanging="360"/>
      </w:pPr>
      <w:rPr>
        <w:rFonts w:hint="default"/>
        <w:lang w:val="en-US" w:eastAsia="en-US" w:bidi="ar-SA"/>
      </w:rPr>
    </w:lvl>
    <w:lvl w:ilvl="5" w:tplc="D9ECEEF2">
      <w:numFmt w:val="bullet"/>
      <w:lvlText w:val="•"/>
      <w:lvlJc w:val="left"/>
      <w:pPr>
        <w:ind w:left="5118" w:hanging="360"/>
      </w:pPr>
      <w:rPr>
        <w:rFonts w:hint="default"/>
        <w:lang w:val="en-US" w:eastAsia="en-US" w:bidi="ar-SA"/>
      </w:rPr>
    </w:lvl>
    <w:lvl w:ilvl="6" w:tplc="5D9A534E">
      <w:numFmt w:val="bullet"/>
      <w:lvlText w:val="•"/>
      <w:lvlJc w:val="left"/>
      <w:pPr>
        <w:ind w:left="5977" w:hanging="360"/>
      </w:pPr>
      <w:rPr>
        <w:rFonts w:hint="default"/>
        <w:lang w:val="en-US" w:eastAsia="en-US" w:bidi="ar-SA"/>
      </w:rPr>
    </w:lvl>
    <w:lvl w:ilvl="7" w:tplc="3DDEDA5C">
      <w:numFmt w:val="bullet"/>
      <w:lvlText w:val="•"/>
      <w:lvlJc w:val="left"/>
      <w:pPr>
        <w:ind w:left="6837" w:hanging="360"/>
      </w:pPr>
      <w:rPr>
        <w:rFonts w:hint="default"/>
        <w:lang w:val="en-US" w:eastAsia="en-US" w:bidi="ar-SA"/>
      </w:rPr>
    </w:lvl>
    <w:lvl w:ilvl="8" w:tplc="832CCA42">
      <w:numFmt w:val="bullet"/>
      <w:lvlText w:val="•"/>
      <w:lvlJc w:val="left"/>
      <w:pPr>
        <w:ind w:left="7696" w:hanging="360"/>
      </w:pPr>
      <w:rPr>
        <w:rFonts w:hint="default"/>
        <w:lang w:val="en-US" w:eastAsia="en-US" w:bidi="ar-SA"/>
      </w:rPr>
    </w:lvl>
  </w:abstractNum>
  <w:abstractNum w:abstractNumId="14" w15:restartNumberingAfterBreak="0">
    <w:nsid w:val="36F50DB1"/>
    <w:multiLevelType w:val="hybridMultilevel"/>
    <w:tmpl w:val="CD2A7BB4"/>
    <w:lvl w:ilvl="0" w:tplc="2A32360C">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BFCA355A">
      <w:numFmt w:val="bullet"/>
      <w:lvlText w:val="•"/>
      <w:lvlJc w:val="left"/>
      <w:pPr>
        <w:ind w:left="1764" w:hanging="720"/>
      </w:pPr>
      <w:rPr>
        <w:rFonts w:hint="default"/>
        <w:lang w:val="en-US" w:eastAsia="en-US" w:bidi="ar-SA"/>
      </w:rPr>
    </w:lvl>
    <w:lvl w:ilvl="2" w:tplc="0A3C10AC">
      <w:numFmt w:val="bullet"/>
      <w:lvlText w:val="•"/>
      <w:lvlJc w:val="left"/>
      <w:pPr>
        <w:ind w:left="2689" w:hanging="720"/>
      </w:pPr>
      <w:rPr>
        <w:rFonts w:hint="default"/>
        <w:lang w:val="en-US" w:eastAsia="en-US" w:bidi="ar-SA"/>
      </w:rPr>
    </w:lvl>
    <w:lvl w:ilvl="3" w:tplc="0E588D02">
      <w:numFmt w:val="bullet"/>
      <w:lvlText w:val="•"/>
      <w:lvlJc w:val="left"/>
      <w:pPr>
        <w:ind w:left="3613" w:hanging="720"/>
      </w:pPr>
      <w:rPr>
        <w:rFonts w:hint="default"/>
        <w:lang w:val="en-US" w:eastAsia="en-US" w:bidi="ar-SA"/>
      </w:rPr>
    </w:lvl>
    <w:lvl w:ilvl="4" w:tplc="01323EE0">
      <w:numFmt w:val="bullet"/>
      <w:lvlText w:val="•"/>
      <w:lvlJc w:val="left"/>
      <w:pPr>
        <w:ind w:left="4538" w:hanging="720"/>
      </w:pPr>
      <w:rPr>
        <w:rFonts w:hint="default"/>
        <w:lang w:val="en-US" w:eastAsia="en-US" w:bidi="ar-SA"/>
      </w:rPr>
    </w:lvl>
    <w:lvl w:ilvl="5" w:tplc="7B74B7D8">
      <w:numFmt w:val="bullet"/>
      <w:lvlText w:val="•"/>
      <w:lvlJc w:val="left"/>
      <w:pPr>
        <w:ind w:left="5463" w:hanging="720"/>
      </w:pPr>
      <w:rPr>
        <w:rFonts w:hint="default"/>
        <w:lang w:val="en-US" w:eastAsia="en-US" w:bidi="ar-SA"/>
      </w:rPr>
    </w:lvl>
    <w:lvl w:ilvl="6" w:tplc="83F8205C">
      <w:numFmt w:val="bullet"/>
      <w:lvlText w:val="•"/>
      <w:lvlJc w:val="left"/>
      <w:pPr>
        <w:ind w:left="6387" w:hanging="720"/>
      </w:pPr>
      <w:rPr>
        <w:rFonts w:hint="default"/>
        <w:lang w:val="en-US" w:eastAsia="en-US" w:bidi="ar-SA"/>
      </w:rPr>
    </w:lvl>
    <w:lvl w:ilvl="7" w:tplc="AF723D48">
      <w:numFmt w:val="bullet"/>
      <w:lvlText w:val="•"/>
      <w:lvlJc w:val="left"/>
      <w:pPr>
        <w:ind w:left="7312" w:hanging="720"/>
      </w:pPr>
      <w:rPr>
        <w:rFonts w:hint="default"/>
        <w:lang w:val="en-US" w:eastAsia="en-US" w:bidi="ar-SA"/>
      </w:rPr>
    </w:lvl>
    <w:lvl w:ilvl="8" w:tplc="64E89718">
      <w:numFmt w:val="bullet"/>
      <w:lvlText w:val="•"/>
      <w:lvlJc w:val="left"/>
      <w:pPr>
        <w:ind w:left="8237" w:hanging="720"/>
      </w:pPr>
      <w:rPr>
        <w:rFonts w:hint="default"/>
        <w:lang w:val="en-US" w:eastAsia="en-US" w:bidi="ar-SA"/>
      </w:rPr>
    </w:lvl>
  </w:abstractNum>
  <w:abstractNum w:abstractNumId="15" w15:restartNumberingAfterBreak="0">
    <w:nsid w:val="37E16897"/>
    <w:multiLevelType w:val="hybridMultilevel"/>
    <w:tmpl w:val="58F05402"/>
    <w:lvl w:ilvl="0" w:tplc="463CBD78">
      <w:start w:val="1"/>
      <w:numFmt w:val="decimal"/>
      <w:lvlText w:val="%1."/>
      <w:lvlJc w:val="left"/>
      <w:pPr>
        <w:ind w:left="1560" w:hanging="720"/>
      </w:pPr>
      <w:rPr>
        <w:rFonts w:ascii="Arial" w:eastAsia="Arial" w:hAnsi="Arial" w:cs="Arial" w:hint="default"/>
        <w:b w:val="0"/>
        <w:bCs w:val="0"/>
        <w:i/>
        <w:iCs/>
        <w:spacing w:val="-1"/>
        <w:w w:val="100"/>
        <w:sz w:val="22"/>
        <w:szCs w:val="22"/>
        <w:lang w:val="en-US" w:eastAsia="en-US" w:bidi="ar-SA"/>
      </w:rPr>
    </w:lvl>
    <w:lvl w:ilvl="1" w:tplc="52B8F2DC">
      <w:numFmt w:val="bullet"/>
      <w:lvlText w:val="•"/>
      <w:lvlJc w:val="left"/>
      <w:pPr>
        <w:ind w:left="2412" w:hanging="720"/>
      </w:pPr>
      <w:rPr>
        <w:rFonts w:hint="default"/>
        <w:lang w:val="en-US" w:eastAsia="en-US" w:bidi="ar-SA"/>
      </w:rPr>
    </w:lvl>
    <w:lvl w:ilvl="2" w:tplc="8A429244">
      <w:numFmt w:val="bullet"/>
      <w:lvlText w:val="•"/>
      <w:lvlJc w:val="left"/>
      <w:pPr>
        <w:ind w:left="3265" w:hanging="720"/>
      </w:pPr>
      <w:rPr>
        <w:rFonts w:hint="default"/>
        <w:lang w:val="en-US" w:eastAsia="en-US" w:bidi="ar-SA"/>
      </w:rPr>
    </w:lvl>
    <w:lvl w:ilvl="3" w:tplc="DDCA4944">
      <w:numFmt w:val="bullet"/>
      <w:lvlText w:val="•"/>
      <w:lvlJc w:val="left"/>
      <w:pPr>
        <w:ind w:left="4117" w:hanging="720"/>
      </w:pPr>
      <w:rPr>
        <w:rFonts w:hint="default"/>
        <w:lang w:val="en-US" w:eastAsia="en-US" w:bidi="ar-SA"/>
      </w:rPr>
    </w:lvl>
    <w:lvl w:ilvl="4" w:tplc="07E65C4E">
      <w:numFmt w:val="bullet"/>
      <w:lvlText w:val="•"/>
      <w:lvlJc w:val="left"/>
      <w:pPr>
        <w:ind w:left="4970" w:hanging="720"/>
      </w:pPr>
      <w:rPr>
        <w:rFonts w:hint="default"/>
        <w:lang w:val="en-US" w:eastAsia="en-US" w:bidi="ar-SA"/>
      </w:rPr>
    </w:lvl>
    <w:lvl w:ilvl="5" w:tplc="A940AAA8">
      <w:numFmt w:val="bullet"/>
      <w:lvlText w:val="•"/>
      <w:lvlJc w:val="left"/>
      <w:pPr>
        <w:ind w:left="5823" w:hanging="720"/>
      </w:pPr>
      <w:rPr>
        <w:rFonts w:hint="default"/>
        <w:lang w:val="en-US" w:eastAsia="en-US" w:bidi="ar-SA"/>
      </w:rPr>
    </w:lvl>
    <w:lvl w:ilvl="6" w:tplc="904401AC">
      <w:numFmt w:val="bullet"/>
      <w:lvlText w:val="•"/>
      <w:lvlJc w:val="left"/>
      <w:pPr>
        <w:ind w:left="6675" w:hanging="720"/>
      </w:pPr>
      <w:rPr>
        <w:rFonts w:hint="default"/>
        <w:lang w:val="en-US" w:eastAsia="en-US" w:bidi="ar-SA"/>
      </w:rPr>
    </w:lvl>
    <w:lvl w:ilvl="7" w:tplc="9B2A20DE">
      <w:numFmt w:val="bullet"/>
      <w:lvlText w:val="•"/>
      <w:lvlJc w:val="left"/>
      <w:pPr>
        <w:ind w:left="7528" w:hanging="720"/>
      </w:pPr>
      <w:rPr>
        <w:rFonts w:hint="default"/>
        <w:lang w:val="en-US" w:eastAsia="en-US" w:bidi="ar-SA"/>
      </w:rPr>
    </w:lvl>
    <w:lvl w:ilvl="8" w:tplc="6B122EC0">
      <w:numFmt w:val="bullet"/>
      <w:lvlText w:val="•"/>
      <w:lvlJc w:val="left"/>
      <w:pPr>
        <w:ind w:left="8381" w:hanging="720"/>
      </w:pPr>
      <w:rPr>
        <w:rFonts w:hint="default"/>
        <w:lang w:val="en-US" w:eastAsia="en-US" w:bidi="ar-SA"/>
      </w:rPr>
    </w:lvl>
  </w:abstractNum>
  <w:abstractNum w:abstractNumId="16" w15:restartNumberingAfterBreak="0">
    <w:nsid w:val="387232D9"/>
    <w:multiLevelType w:val="hybridMultilevel"/>
    <w:tmpl w:val="C6A41AF6"/>
    <w:lvl w:ilvl="0" w:tplc="BB02C50E">
      <w:numFmt w:val="bullet"/>
      <w:lvlText w:val=""/>
      <w:lvlJc w:val="left"/>
      <w:pPr>
        <w:ind w:left="466" w:hanging="360"/>
      </w:pPr>
      <w:rPr>
        <w:rFonts w:ascii="Symbol" w:eastAsia="Symbol" w:hAnsi="Symbol" w:cs="Symbol" w:hint="default"/>
        <w:b w:val="0"/>
        <w:bCs w:val="0"/>
        <w:i w:val="0"/>
        <w:iCs w:val="0"/>
        <w:spacing w:val="0"/>
        <w:w w:val="100"/>
        <w:sz w:val="22"/>
        <w:szCs w:val="22"/>
        <w:lang w:val="en-US" w:eastAsia="en-US" w:bidi="ar-SA"/>
      </w:rPr>
    </w:lvl>
    <w:lvl w:ilvl="1" w:tplc="3FAC1DDC">
      <w:numFmt w:val="bullet"/>
      <w:lvlText w:val="•"/>
      <w:lvlJc w:val="left"/>
      <w:pPr>
        <w:ind w:left="1045" w:hanging="360"/>
      </w:pPr>
      <w:rPr>
        <w:rFonts w:hint="default"/>
        <w:lang w:val="en-US" w:eastAsia="en-US" w:bidi="ar-SA"/>
      </w:rPr>
    </w:lvl>
    <w:lvl w:ilvl="2" w:tplc="E4D4591A">
      <w:numFmt w:val="bullet"/>
      <w:lvlText w:val="•"/>
      <w:lvlJc w:val="left"/>
      <w:pPr>
        <w:ind w:left="1630" w:hanging="360"/>
      </w:pPr>
      <w:rPr>
        <w:rFonts w:hint="default"/>
        <w:lang w:val="en-US" w:eastAsia="en-US" w:bidi="ar-SA"/>
      </w:rPr>
    </w:lvl>
    <w:lvl w:ilvl="3" w:tplc="D04CB424">
      <w:numFmt w:val="bullet"/>
      <w:lvlText w:val="•"/>
      <w:lvlJc w:val="left"/>
      <w:pPr>
        <w:ind w:left="2215" w:hanging="360"/>
      </w:pPr>
      <w:rPr>
        <w:rFonts w:hint="default"/>
        <w:lang w:val="en-US" w:eastAsia="en-US" w:bidi="ar-SA"/>
      </w:rPr>
    </w:lvl>
    <w:lvl w:ilvl="4" w:tplc="819A91E6">
      <w:numFmt w:val="bullet"/>
      <w:lvlText w:val="•"/>
      <w:lvlJc w:val="left"/>
      <w:pPr>
        <w:ind w:left="2800" w:hanging="360"/>
      </w:pPr>
      <w:rPr>
        <w:rFonts w:hint="default"/>
        <w:lang w:val="en-US" w:eastAsia="en-US" w:bidi="ar-SA"/>
      </w:rPr>
    </w:lvl>
    <w:lvl w:ilvl="5" w:tplc="B632449E">
      <w:numFmt w:val="bullet"/>
      <w:lvlText w:val="•"/>
      <w:lvlJc w:val="left"/>
      <w:pPr>
        <w:ind w:left="3385" w:hanging="360"/>
      </w:pPr>
      <w:rPr>
        <w:rFonts w:hint="default"/>
        <w:lang w:val="en-US" w:eastAsia="en-US" w:bidi="ar-SA"/>
      </w:rPr>
    </w:lvl>
    <w:lvl w:ilvl="6" w:tplc="E84C56D6">
      <w:numFmt w:val="bullet"/>
      <w:lvlText w:val="•"/>
      <w:lvlJc w:val="left"/>
      <w:pPr>
        <w:ind w:left="3970" w:hanging="360"/>
      </w:pPr>
      <w:rPr>
        <w:rFonts w:hint="default"/>
        <w:lang w:val="en-US" w:eastAsia="en-US" w:bidi="ar-SA"/>
      </w:rPr>
    </w:lvl>
    <w:lvl w:ilvl="7" w:tplc="D15C6C6C">
      <w:numFmt w:val="bullet"/>
      <w:lvlText w:val="•"/>
      <w:lvlJc w:val="left"/>
      <w:pPr>
        <w:ind w:left="4555" w:hanging="360"/>
      </w:pPr>
      <w:rPr>
        <w:rFonts w:hint="default"/>
        <w:lang w:val="en-US" w:eastAsia="en-US" w:bidi="ar-SA"/>
      </w:rPr>
    </w:lvl>
    <w:lvl w:ilvl="8" w:tplc="02608F3C">
      <w:numFmt w:val="bullet"/>
      <w:lvlText w:val="•"/>
      <w:lvlJc w:val="left"/>
      <w:pPr>
        <w:ind w:left="5140" w:hanging="360"/>
      </w:pPr>
      <w:rPr>
        <w:rFonts w:hint="default"/>
        <w:lang w:val="en-US" w:eastAsia="en-US" w:bidi="ar-SA"/>
      </w:rPr>
    </w:lvl>
  </w:abstractNum>
  <w:abstractNum w:abstractNumId="17" w15:restartNumberingAfterBreak="0">
    <w:nsid w:val="3C6CAB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E075CF7"/>
    <w:multiLevelType w:val="hybridMultilevel"/>
    <w:tmpl w:val="5A70EDA2"/>
    <w:lvl w:ilvl="0" w:tplc="255CBA30">
      <w:numFmt w:val="bullet"/>
      <w:lvlText w:val="●"/>
      <w:lvlJc w:val="left"/>
      <w:pPr>
        <w:ind w:left="1044" w:hanging="358"/>
      </w:pPr>
      <w:rPr>
        <w:rFonts w:ascii="Calibri" w:eastAsia="Calibri" w:hAnsi="Calibri" w:cs="Calibri" w:hint="default"/>
        <w:b w:val="0"/>
        <w:bCs w:val="0"/>
        <w:i w:val="0"/>
        <w:iCs w:val="0"/>
        <w:spacing w:val="0"/>
        <w:w w:val="100"/>
        <w:sz w:val="22"/>
        <w:szCs w:val="22"/>
        <w:lang w:val="en-US" w:eastAsia="en-US" w:bidi="ar-SA"/>
      </w:rPr>
    </w:lvl>
    <w:lvl w:ilvl="1" w:tplc="60065450">
      <w:numFmt w:val="bullet"/>
      <w:lvlText w:val="•"/>
      <w:lvlJc w:val="left"/>
      <w:pPr>
        <w:ind w:left="1944" w:hanging="358"/>
      </w:pPr>
      <w:rPr>
        <w:rFonts w:hint="default"/>
        <w:lang w:val="en-US" w:eastAsia="en-US" w:bidi="ar-SA"/>
      </w:rPr>
    </w:lvl>
    <w:lvl w:ilvl="2" w:tplc="FC46B5E4">
      <w:numFmt w:val="bullet"/>
      <w:lvlText w:val="•"/>
      <w:lvlJc w:val="left"/>
      <w:pPr>
        <w:ind w:left="2849" w:hanging="358"/>
      </w:pPr>
      <w:rPr>
        <w:rFonts w:hint="default"/>
        <w:lang w:val="en-US" w:eastAsia="en-US" w:bidi="ar-SA"/>
      </w:rPr>
    </w:lvl>
    <w:lvl w:ilvl="3" w:tplc="8EEA3026">
      <w:numFmt w:val="bullet"/>
      <w:lvlText w:val="•"/>
      <w:lvlJc w:val="left"/>
      <w:pPr>
        <w:ind w:left="3753" w:hanging="358"/>
      </w:pPr>
      <w:rPr>
        <w:rFonts w:hint="default"/>
        <w:lang w:val="en-US" w:eastAsia="en-US" w:bidi="ar-SA"/>
      </w:rPr>
    </w:lvl>
    <w:lvl w:ilvl="4" w:tplc="7388BF54">
      <w:numFmt w:val="bullet"/>
      <w:lvlText w:val="•"/>
      <w:lvlJc w:val="left"/>
      <w:pPr>
        <w:ind w:left="4658" w:hanging="358"/>
      </w:pPr>
      <w:rPr>
        <w:rFonts w:hint="default"/>
        <w:lang w:val="en-US" w:eastAsia="en-US" w:bidi="ar-SA"/>
      </w:rPr>
    </w:lvl>
    <w:lvl w:ilvl="5" w:tplc="94864516">
      <w:numFmt w:val="bullet"/>
      <w:lvlText w:val="•"/>
      <w:lvlJc w:val="left"/>
      <w:pPr>
        <w:ind w:left="5563" w:hanging="358"/>
      </w:pPr>
      <w:rPr>
        <w:rFonts w:hint="default"/>
        <w:lang w:val="en-US" w:eastAsia="en-US" w:bidi="ar-SA"/>
      </w:rPr>
    </w:lvl>
    <w:lvl w:ilvl="6" w:tplc="EE0CEF3C">
      <w:numFmt w:val="bullet"/>
      <w:lvlText w:val="•"/>
      <w:lvlJc w:val="left"/>
      <w:pPr>
        <w:ind w:left="6467" w:hanging="358"/>
      </w:pPr>
      <w:rPr>
        <w:rFonts w:hint="default"/>
        <w:lang w:val="en-US" w:eastAsia="en-US" w:bidi="ar-SA"/>
      </w:rPr>
    </w:lvl>
    <w:lvl w:ilvl="7" w:tplc="729081DE">
      <w:numFmt w:val="bullet"/>
      <w:lvlText w:val="•"/>
      <w:lvlJc w:val="left"/>
      <w:pPr>
        <w:ind w:left="7372" w:hanging="358"/>
      </w:pPr>
      <w:rPr>
        <w:rFonts w:hint="default"/>
        <w:lang w:val="en-US" w:eastAsia="en-US" w:bidi="ar-SA"/>
      </w:rPr>
    </w:lvl>
    <w:lvl w:ilvl="8" w:tplc="9F0AC4CC">
      <w:numFmt w:val="bullet"/>
      <w:lvlText w:val="•"/>
      <w:lvlJc w:val="left"/>
      <w:pPr>
        <w:ind w:left="8277" w:hanging="358"/>
      </w:pPr>
      <w:rPr>
        <w:rFonts w:hint="default"/>
        <w:lang w:val="en-US" w:eastAsia="en-US" w:bidi="ar-SA"/>
      </w:rPr>
    </w:lvl>
  </w:abstractNum>
  <w:abstractNum w:abstractNumId="19" w15:restartNumberingAfterBreak="0">
    <w:nsid w:val="42224200"/>
    <w:multiLevelType w:val="hybridMultilevel"/>
    <w:tmpl w:val="558C6EF4"/>
    <w:lvl w:ilvl="0" w:tplc="ED86D654">
      <w:start w:val="2"/>
      <w:numFmt w:val="lowerLetter"/>
      <w:lvlText w:val="(%1)"/>
      <w:lvlJc w:val="left"/>
      <w:pPr>
        <w:ind w:left="108" w:hanging="392"/>
      </w:pPr>
      <w:rPr>
        <w:rFonts w:ascii="Arial" w:eastAsia="Arial" w:hAnsi="Arial" w:cs="Arial" w:hint="default"/>
        <w:b w:val="0"/>
        <w:bCs w:val="0"/>
        <w:i w:val="0"/>
        <w:iCs w:val="0"/>
        <w:spacing w:val="0"/>
        <w:w w:val="100"/>
        <w:sz w:val="22"/>
        <w:szCs w:val="22"/>
        <w:lang w:val="en-US" w:eastAsia="en-US" w:bidi="ar-SA"/>
      </w:rPr>
    </w:lvl>
    <w:lvl w:ilvl="1" w:tplc="DAE06DA6">
      <w:numFmt w:val="bullet"/>
      <w:lvlText w:val="•"/>
      <w:lvlJc w:val="left"/>
      <w:pPr>
        <w:ind w:left="315" w:hanging="392"/>
      </w:pPr>
      <w:rPr>
        <w:rFonts w:hint="default"/>
        <w:lang w:val="en-US" w:eastAsia="en-US" w:bidi="ar-SA"/>
      </w:rPr>
    </w:lvl>
    <w:lvl w:ilvl="2" w:tplc="DD6C1058">
      <w:numFmt w:val="bullet"/>
      <w:lvlText w:val="•"/>
      <w:lvlJc w:val="left"/>
      <w:pPr>
        <w:ind w:left="531" w:hanging="392"/>
      </w:pPr>
      <w:rPr>
        <w:rFonts w:hint="default"/>
        <w:lang w:val="en-US" w:eastAsia="en-US" w:bidi="ar-SA"/>
      </w:rPr>
    </w:lvl>
    <w:lvl w:ilvl="3" w:tplc="864A26DE">
      <w:numFmt w:val="bullet"/>
      <w:lvlText w:val="•"/>
      <w:lvlJc w:val="left"/>
      <w:pPr>
        <w:ind w:left="747" w:hanging="392"/>
      </w:pPr>
      <w:rPr>
        <w:rFonts w:hint="default"/>
        <w:lang w:val="en-US" w:eastAsia="en-US" w:bidi="ar-SA"/>
      </w:rPr>
    </w:lvl>
    <w:lvl w:ilvl="4" w:tplc="7738110A">
      <w:numFmt w:val="bullet"/>
      <w:lvlText w:val="•"/>
      <w:lvlJc w:val="left"/>
      <w:pPr>
        <w:ind w:left="963" w:hanging="392"/>
      </w:pPr>
      <w:rPr>
        <w:rFonts w:hint="default"/>
        <w:lang w:val="en-US" w:eastAsia="en-US" w:bidi="ar-SA"/>
      </w:rPr>
    </w:lvl>
    <w:lvl w:ilvl="5" w:tplc="F9E8C1CA">
      <w:numFmt w:val="bullet"/>
      <w:lvlText w:val="•"/>
      <w:lvlJc w:val="left"/>
      <w:pPr>
        <w:ind w:left="1179" w:hanging="392"/>
      </w:pPr>
      <w:rPr>
        <w:rFonts w:hint="default"/>
        <w:lang w:val="en-US" w:eastAsia="en-US" w:bidi="ar-SA"/>
      </w:rPr>
    </w:lvl>
    <w:lvl w:ilvl="6" w:tplc="0840FC5A">
      <w:numFmt w:val="bullet"/>
      <w:lvlText w:val="•"/>
      <w:lvlJc w:val="left"/>
      <w:pPr>
        <w:ind w:left="1394" w:hanging="392"/>
      </w:pPr>
      <w:rPr>
        <w:rFonts w:hint="default"/>
        <w:lang w:val="en-US" w:eastAsia="en-US" w:bidi="ar-SA"/>
      </w:rPr>
    </w:lvl>
    <w:lvl w:ilvl="7" w:tplc="AC3C1DA4">
      <w:numFmt w:val="bullet"/>
      <w:lvlText w:val="•"/>
      <w:lvlJc w:val="left"/>
      <w:pPr>
        <w:ind w:left="1610" w:hanging="392"/>
      </w:pPr>
      <w:rPr>
        <w:rFonts w:hint="default"/>
        <w:lang w:val="en-US" w:eastAsia="en-US" w:bidi="ar-SA"/>
      </w:rPr>
    </w:lvl>
    <w:lvl w:ilvl="8" w:tplc="84B23166">
      <w:numFmt w:val="bullet"/>
      <w:lvlText w:val="•"/>
      <w:lvlJc w:val="left"/>
      <w:pPr>
        <w:ind w:left="1826" w:hanging="392"/>
      </w:pPr>
      <w:rPr>
        <w:rFonts w:hint="default"/>
        <w:lang w:val="en-US" w:eastAsia="en-US" w:bidi="ar-SA"/>
      </w:rPr>
    </w:lvl>
  </w:abstractNum>
  <w:abstractNum w:abstractNumId="20" w15:restartNumberingAfterBreak="0">
    <w:nsid w:val="56320F2B"/>
    <w:multiLevelType w:val="hybridMultilevel"/>
    <w:tmpl w:val="24265270"/>
    <w:lvl w:ilvl="0" w:tplc="F8E89170">
      <w:numFmt w:val="bullet"/>
      <w:lvlText w:val="-"/>
      <w:lvlJc w:val="left"/>
      <w:pPr>
        <w:ind w:left="1853" w:hanging="360"/>
      </w:pPr>
      <w:rPr>
        <w:rFonts w:ascii="Arial" w:eastAsia="Arial" w:hAnsi="Arial" w:cs="Arial" w:hint="default"/>
        <w:b w:val="0"/>
        <w:bCs w:val="0"/>
        <w:i w:val="0"/>
        <w:iCs w:val="0"/>
        <w:color w:val="404040"/>
        <w:spacing w:val="0"/>
        <w:w w:val="95"/>
        <w:sz w:val="20"/>
        <w:szCs w:val="20"/>
        <w:lang w:val="en-US" w:eastAsia="en-US" w:bidi="ar-SA"/>
      </w:rPr>
    </w:lvl>
    <w:lvl w:ilvl="1" w:tplc="09BA8BA0">
      <w:numFmt w:val="bullet"/>
      <w:lvlText w:val="•"/>
      <w:lvlJc w:val="left"/>
      <w:pPr>
        <w:ind w:left="2682" w:hanging="360"/>
      </w:pPr>
      <w:rPr>
        <w:rFonts w:hint="default"/>
        <w:lang w:val="en-US" w:eastAsia="en-US" w:bidi="ar-SA"/>
      </w:rPr>
    </w:lvl>
    <w:lvl w:ilvl="2" w:tplc="E09EB9A4">
      <w:numFmt w:val="bullet"/>
      <w:lvlText w:val="•"/>
      <w:lvlJc w:val="left"/>
      <w:pPr>
        <w:ind w:left="3505" w:hanging="360"/>
      </w:pPr>
      <w:rPr>
        <w:rFonts w:hint="default"/>
        <w:lang w:val="en-US" w:eastAsia="en-US" w:bidi="ar-SA"/>
      </w:rPr>
    </w:lvl>
    <w:lvl w:ilvl="3" w:tplc="6EE6C71C">
      <w:numFmt w:val="bullet"/>
      <w:lvlText w:val="•"/>
      <w:lvlJc w:val="left"/>
      <w:pPr>
        <w:ind w:left="4327" w:hanging="360"/>
      </w:pPr>
      <w:rPr>
        <w:rFonts w:hint="default"/>
        <w:lang w:val="en-US" w:eastAsia="en-US" w:bidi="ar-SA"/>
      </w:rPr>
    </w:lvl>
    <w:lvl w:ilvl="4" w:tplc="2F705524">
      <w:numFmt w:val="bullet"/>
      <w:lvlText w:val="•"/>
      <w:lvlJc w:val="left"/>
      <w:pPr>
        <w:ind w:left="5150" w:hanging="360"/>
      </w:pPr>
      <w:rPr>
        <w:rFonts w:hint="default"/>
        <w:lang w:val="en-US" w:eastAsia="en-US" w:bidi="ar-SA"/>
      </w:rPr>
    </w:lvl>
    <w:lvl w:ilvl="5" w:tplc="AA866436">
      <w:numFmt w:val="bullet"/>
      <w:lvlText w:val="•"/>
      <w:lvlJc w:val="left"/>
      <w:pPr>
        <w:ind w:left="5973" w:hanging="360"/>
      </w:pPr>
      <w:rPr>
        <w:rFonts w:hint="default"/>
        <w:lang w:val="en-US" w:eastAsia="en-US" w:bidi="ar-SA"/>
      </w:rPr>
    </w:lvl>
    <w:lvl w:ilvl="6" w:tplc="CB481A7E">
      <w:numFmt w:val="bullet"/>
      <w:lvlText w:val="•"/>
      <w:lvlJc w:val="left"/>
      <w:pPr>
        <w:ind w:left="6795" w:hanging="360"/>
      </w:pPr>
      <w:rPr>
        <w:rFonts w:hint="default"/>
        <w:lang w:val="en-US" w:eastAsia="en-US" w:bidi="ar-SA"/>
      </w:rPr>
    </w:lvl>
    <w:lvl w:ilvl="7" w:tplc="B1688638">
      <w:numFmt w:val="bullet"/>
      <w:lvlText w:val="•"/>
      <w:lvlJc w:val="left"/>
      <w:pPr>
        <w:ind w:left="7618" w:hanging="360"/>
      </w:pPr>
      <w:rPr>
        <w:rFonts w:hint="default"/>
        <w:lang w:val="en-US" w:eastAsia="en-US" w:bidi="ar-SA"/>
      </w:rPr>
    </w:lvl>
    <w:lvl w:ilvl="8" w:tplc="77C65FAC">
      <w:numFmt w:val="bullet"/>
      <w:lvlText w:val="•"/>
      <w:lvlJc w:val="left"/>
      <w:pPr>
        <w:ind w:left="8441" w:hanging="360"/>
      </w:pPr>
      <w:rPr>
        <w:rFonts w:hint="default"/>
        <w:lang w:val="en-US" w:eastAsia="en-US" w:bidi="ar-SA"/>
      </w:rPr>
    </w:lvl>
  </w:abstractNum>
  <w:abstractNum w:abstractNumId="21" w15:restartNumberingAfterBreak="0">
    <w:nsid w:val="5F267998"/>
    <w:multiLevelType w:val="hybridMultilevel"/>
    <w:tmpl w:val="2A961DBC"/>
    <w:lvl w:ilvl="0" w:tplc="318ADE66">
      <w:start w:val="1"/>
      <w:numFmt w:val="lowerLetter"/>
      <w:lvlText w:val="(%1)"/>
      <w:lvlJc w:val="left"/>
      <w:pPr>
        <w:ind w:left="108" w:hanging="502"/>
      </w:pPr>
      <w:rPr>
        <w:rFonts w:ascii="Arial" w:eastAsia="Arial" w:hAnsi="Arial" w:cs="Arial" w:hint="default"/>
        <w:b w:val="0"/>
        <w:bCs w:val="0"/>
        <w:i w:val="0"/>
        <w:iCs w:val="0"/>
        <w:spacing w:val="0"/>
        <w:w w:val="100"/>
        <w:sz w:val="22"/>
        <w:szCs w:val="22"/>
        <w:lang w:val="en-US" w:eastAsia="en-US" w:bidi="ar-SA"/>
      </w:rPr>
    </w:lvl>
    <w:lvl w:ilvl="1" w:tplc="AA528608">
      <w:numFmt w:val="bullet"/>
      <w:lvlText w:val="•"/>
      <w:lvlJc w:val="left"/>
      <w:pPr>
        <w:ind w:left="315" w:hanging="502"/>
      </w:pPr>
      <w:rPr>
        <w:rFonts w:hint="default"/>
        <w:lang w:val="en-US" w:eastAsia="en-US" w:bidi="ar-SA"/>
      </w:rPr>
    </w:lvl>
    <w:lvl w:ilvl="2" w:tplc="7FB4A8E8">
      <w:numFmt w:val="bullet"/>
      <w:lvlText w:val="•"/>
      <w:lvlJc w:val="left"/>
      <w:pPr>
        <w:ind w:left="531" w:hanging="502"/>
      </w:pPr>
      <w:rPr>
        <w:rFonts w:hint="default"/>
        <w:lang w:val="en-US" w:eastAsia="en-US" w:bidi="ar-SA"/>
      </w:rPr>
    </w:lvl>
    <w:lvl w:ilvl="3" w:tplc="60CAA892">
      <w:numFmt w:val="bullet"/>
      <w:lvlText w:val="•"/>
      <w:lvlJc w:val="left"/>
      <w:pPr>
        <w:ind w:left="747" w:hanging="502"/>
      </w:pPr>
      <w:rPr>
        <w:rFonts w:hint="default"/>
        <w:lang w:val="en-US" w:eastAsia="en-US" w:bidi="ar-SA"/>
      </w:rPr>
    </w:lvl>
    <w:lvl w:ilvl="4" w:tplc="84E275C6">
      <w:numFmt w:val="bullet"/>
      <w:lvlText w:val="•"/>
      <w:lvlJc w:val="left"/>
      <w:pPr>
        <w:ind w:left="963" w:hanging="502"/>
      </w:pPr>
      <w:rPr>
        <w:rFonts w:hint="default"/>
        <w:lang w:val="en-US" w:eastAsia="en-US" w:bidi="ar-SA"/>
      </w:rPr>
    </w:lvl>
    <w:lvl w:ilvl="5" w:tplc="93D249A2">
      <w:numFmt w:val="bullet"/>
      <w:lvlText w:val="•"/>
      <w:lvlJc w:val="left"/>
      <w:pPr>
        <w:ind w:left="1179" w:hanging="502"/>
      </w:pPr>
      <w:rPr>
        <w:rFonts w:hint="default"/>
        <w:lang w:val="en-US" w:eastAsia="en-US" w:bidi="ar-SA"/>
      </w:rPr>
    </w:lvl>
    <w:lvl w:ilvl="6" w:tplc="262607D4">
      <w:numFmt w:val="bullet"/>
      <w:lvlText w:val="•"/>
      <w:lvlJc w:val="left"/>
      <w:pPr>
        <w:ind w:left="1394" w:hanging="502"/>
      </w:pPr>
      <w:rPr>
        <w:rFonts w:hint="default"/>
        <w:lang w:val="en-US" w:eastAsia="en-US" w:bidi="ar-SA"/>
      </w:rPr>
    </w:lvl>
    <w:lvl w:ilvl="7" w:tplc="C7FC9896">
      <w:numFmt w:val="bullet"/>
      <w:lvlText w:val="•"/>
      <w:lvlJc w:val="left"/>
      <w:pPr>
        <w:ind w:left="1610" w:hanging="502"/>
      </w:pPr>
      <w:rPr>
        <w:rFonts w:hint="default"/>
        <w:lang w:val="en-US" w:eastAsia="en-US" w:bidi="ar-SA"/>
      </w:rPr>
    </w:lvl>
    <w:lvl w:ilvl="8" w:tplc="473076E8">
      <w:numFmt w:val="bullet"/>
      <w:lvlText w:val="•"/>
      <w:lvlJc w:val="left"/>
      <w:pPr>
        <w:ind w:left="1826" w:hanging="502"/>
      </w:pPr>
      <w:rPr>
        <w:rFonts w:hint="default"/>
        <w:lang w:val="en-US" w:eastAsia="en-US" w:bidi="ar-SA"/>
      </w:rPr>
    </w:lvl>
  </w:abstractNum>
  <w:abstractNum w:abstractNumId="22" w15:restartNumberingAfterBreak="0">
    <w:nsid w:val="64A73804"/>
    <w:multiLevelType w:val="hybridMultilevel"/>
    <w:tmpl w:val="430EDBD6"/>
    <w:lvl w:ilvl="0" w:tplc="64B2A12A">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3D789CE4">
      <w:numFmt w:val="bullet"/>
      <w:lvlText w:val="•"/>
      <w:lvlJc w:val="left"/>
      <w:pPr>
        <w:ind w:left="1764" w:hanging="720"/>
      </w:pPr>
      <w:rPr>
        <w:rFonts w:hint="default"/>
        <w:lang w:val="en-US" w:eastAsia="en-US" w:bidi="ar-SA"/>
      </w:rPr>
    </w:lvl>
    <w:lvl w:ilvl="2" w:tplc="65CE130E">
      <w:numFmt w:val="bullet"/>
      <w:lvlText w:val="•"/>
      <w:lvlJc w:val="left"/>
      <w:pPr>
        <w:ind w:left="2689" w:hanging="720"/>
      </w:pPr>
      <w:rPr>
        <w:rFonts w:hint="default"/>
        <w:lang w:val="en-US" w:eastAsia="en-US" w:bidi="ar-SA"/>
      </w:rPr>
    </w:lvl>
    <w:lvl w:ilvl="3" w:tplc="4F865D24">
      <w:numFmt w:val="bullet"/>
      <w:lvlText w:val="•"/>
      <w:lvlJc w:val="left"/>
      <w:pPr>
        <w:ind w:left="3613" w:hanging="720"/>
      </w:pPr>
      <w:rPr>
        <w:rFonts w:hint="default"/>
        <w:lang w:val="en-US" w:eastAsia="en-US" w:bidi="ar-SA"/>
      </w:rPr>
    </w:lvl>
    <w:lvl w:ilvl="4" w:tplc="BF745FCC">
      <w:numFmt w:val="bullet"/>
      <w:lvlText w:val="•"/>
      <w:lvlJc w:val="left"/>
      <w:pPr>
        <w:ind w:left="4538" w:hanging="720"/>
      </w:pPr>
      <w:rPr>
        <w:rFonts w:hint="default"/>
        <w:lang w:val="en-US" w:eastAsia="en-US" w:bidi="ar-SA"/>
      </w:rPr>
    </w:lvl>
    <w:lvl w:ilvl="5" w:tplc="6BA03D18">
      <w:numFmt w:val="bullet"/>
      <w:lvlText w:val="•"/>
      <w:lvlJc w:val="left"/>
      <w:pPr>
        <w:ind w:left="5463" w:hanging="720"/>
      </w:pPr>
      <w:rPr>
        <w:rFonts w:hint="default"/>
        <w:lang w:val="en-US" w:eastAsia="en-US" w:bidi="ar-SA"/>
      </w:rPr>
    </w:lvl>
    <w:lvl w:ilvl="6" w:tplc="487A04C6">
      <w:numFmt w:val="bullet"/>
      <w:lvlText w:val="•"/>
      <w:lvlJc w:val="left"/>
      <w:pPr>
        <w:ind w:left="6387" w:hanging="720"/>
      </w:pPr>
      <w:rPr>
        <w:rFonts w:hint="default"/>
        <w:lang w:val="en-US" w:eastAsia="en-US" w:bidi="ar-SA"/>
      </w:rPr>
    </w:lvl>
    <w:lvl w:ilvl="7" w:tplc="8AF0A1EC">
      <w:numFmt w:val="bullet"/>
      <w:lvlText w:val="•"/>
      <w:lvlJc w:val="left"/>
      <w:pPr>
        <w:ind w:left="7312" w:hanging="720"/>
      </w:pPr>
      <w:rPr>
        <w:rFonts w:hint="default"/>
        <w:lang w:val="en-US" w:eastAsia="en-US" w:bidi="ar-SA"/>
      </w:rPr>
    </w:lvl>
    <w:lvl w:ilvl="8" w:tplc="7F34535C">
      <w:numFmt w:val="bullet"/>
      <w:lvlText w:val="•"/>
      <w:lvlJc w:val="left"/>
      <w:pPr>
        <w:ind w:left="8237" w:hanging="720"/>
      </w:pPr>
      <w:rPr>
        <w:rFonts w:hint="default"/>
        <w:lang w:val="en-US" w:eastAsia="en-US" w:bidi="ar-SA"/>
      </w:rPr>
    </w:lvl>
  </w:abstractNum>
  <w:abstractNum w:abstractNumId="23" w15:restartNumberingAfterBreak="0">
    <w:nsid w:val="68D32873"/>
    <w:multiLevelType w:val="hybridMultilevel"/>
    <w:tmpl w:val="1AB60AC2"/>
    <w:lvl w:ilvl="0" w:tplc="FEF24D74">
      <w:numFmt w:val="bullet"/>
      <w:lvlText w:val=""/>
      <w:lvlJc w:val="left"/>
      <w:pPr>
        <w:ind w:left="1493" w:hanging="341"/>
      </w:pPr>
      <w:rPr>
        <w:rFonts w:ascii="Wingdings" w:eastAsia="Wingdings" w:hAnsi="Wingdings" w:cs="Wingdings" w:hint="default"/>
        <w:b w:val="0"/>
        <w:bCs w:val="0"/>
        <w:i w:val="0"/>
        <w:iCs w:val="0"/>
        <w:color w:val="404040"/>
        <w:spacing w:val="0"/>
        <w:w w:val="98"/>
        <w:sz w:val="20"/>
        <w:szCs w:val="20"/>
        <w:lang w:val="en-US" w:eastAsia="en-US" w:bidi="ar-SA"/>
      </w:rPr>
    </w:lvl>
    <w:lvl w:ilvl="1" w:tplc="E86898D6">
      <w:numFmt w:val="bullet"/>
      <w:lvlText w:val="•"/>
      <w:lvlJc w:val="left"/>
      <w:pPr>
        <w:ind w:left="2358" w:hanging="341"/>
      </w:pPr>
      <w:rPr>
        <w:rFonts w:hint="default"/>
        <w:lang w:val="en-US" w:eastAsia="en-US" w:bidi="ar-SA"/>
      </w:rPr>
    </w:lvl>
    <w:lvl w:ilvl="2" w:tplc="B4F22EFE">
      <w:numFmt w:val="bullet"/>
      <w:lvlText w:val="•"/>
      <w:lvlJc w:val="left"/>
      <w:pPr>
        <w:ind w:left="3217" w:hanging="341"/>
      </w:pPr>
      <w:rPr>
        <w:rFonts w:hint="default"/>
        <w:lang w:val="en-US" w:eastAsia="en-US" w:bidi="ar-SA"/>
      </w:rPr>
    </w:lvl>
    <w:lvl w:ilvl="3" w:tplc="32288BA0">
      <w:numFmt w:val="bullet"/>
      <w:lvlText w:val="•"/>
      <w:lvlJc w:val="left"/>
      <w:pPr>
        <w:ind w:left="4075" w:hanging="341"/>
      </w:pPr>
      <w:rPr>
        <w:rFonts w:hint="default"/>
        <w:lang w:val="en-US" w:eastAsia="en-US" w:bidi="ar-SA"/>
      </w:rPr>
    </w:lvl>
    <w:lvl w:ilvl="4" w:tplc="0388DB54">
      <w:numFmt w:val="bullet"/>
      <w:lvlText w:val="•"/>
      <w:lvlJc w:val="left"/>
      <w:pPr>
        <w:ind w:left="4934" w:hanging="341"/>
      </w:pPr>
      <w:rPr>
        <w:rFonts w:hint="default"/>
        <w:lang w:val="en-US" w:eastAsia="en-US" w:bidi="ar-SA"/>
      </w:rPr>
    </w:lvl>
    <w:lvl w:ilvl="5" w:tplc="C62E469C">
      <w:numFmt w:val="bullet"/>
      <w:lvlText w:val="•"/>
      <w:lvlJc w:val="left"/>
      <w:pPr>
        <w:ind w:left="5793" w:hanging="341"/>
      </w:pPr>
      <w:rPr>
        <w:rFonts w:hint="default"/>
        <w:lang w:val="en-US" w:eastAsia="en-US" w:bidi="ar-SA"/>
      </w:rPr>
    </w:lvl>
    <w:lvl w:ilvl="6" w:tplc="2A161C5A">
      <w:numFmt w:val="bullet"/>
      <w:lvlText w:val="•"/>
      <w:lvlJc w:val="left"/>
      <w:pPr>
        <w:ind w:left="6651" w:hanging="341"/>
      </w:pPr>
      <w:rPr>
        <w:rFonts w:hint="default"/>
        <w:lang w:val="en-US" w:eastAsia="en-US" w:bidi="ar-SA"/>
      </w:rPr>
    </w:lvl>
    <w:lvl w:ilvl="7" w:tplc="23C0C576">
      <w:numFmt w:val="bullet"/>
      <w:lvlText w:val="•"/>
      <w:lvlJc w:val="left"/>
      <w:pPr>
        <w:ind w:left="7510" w:hanging="341"/>
      </w:pPr>
      <w:rPr>
        <w:rFonts w:hint="default"/>
        <w:lang w:val="en-US" w:eastAsia="en-US" w:bidi="ar-SA"/>
      </w:rPr>
    </w:lvl>
    <w:lvl w:ilvl="8" w:tplc="BDA8669A">
      <w:numFmt w:val="bullet"/>
      <w:lvlText w:val="•"/>
      <w:lvlJc w:val="left"/>
      <w:pPr>
        <w:ind w:left="8369" w:hanging="341"/>
      </w:pPr>
      <w:rPr>
        <w:rFonts w:hint="default"/>
        <w:lang w:val="en-US" w:eastAsia="en-US" w:bidi="ar-SA"/>
      </w:rPr>
    </w:lvl>
  </w:abstractNum>
  <w:abstractNum w:abstractNumId="24" w15:restartNumberingAfterBreak="0">
    <w:nsid w:val="760D3568"/>
    <w:multiLevelType w:val="hybridMultilevel"/>
    <w:tmpl w:val="38AEFC84"/>
    <w:lvl w:ilvl="0" w:tplc="EC401056">
      <w:start w:val="1"/>
      <w:numFmt w:val="decimal"/>
      <w:lvlText w:val="%1."/>
      <w:lvlJc w:val="left"/>
      <w:pPr>
        <w:ind w:left="840" w:hanging="720"/>
      </w:pPr>
      <w:rPr>
        <w:rFonts w:ascii="Arial" w:eastAsia="Arial" w:hAnsi="Arial" w:cs="Arial" w:hint="default"/>
        <w:b w:val="0"/>
        <w:bCs w:val="0"/>
        <w:i/>
        <w:iCs/>
        <w:spacing w:val="-1"/>
        <w:w w:val="100"/>
        <w:sz w:val="22"/>
        <w:szCs w:val="22"/>
        <w:lang w:val="en-US" w:eastAsia="en-US" w:bidi="ar-SA"/>
      </w:rPr>
    </w:lvl>
    <w:lvl w:ilvl="1" w:tplc="FFB20186">
      <w:numFmt w:val="bullet"/>
      <w:lvlText w:val="•"/>
      <w:lvlJc w:val="left"/>
      <w:pPr>
        <w:ind w:left="1764" w:hanging="720"/>
      </w:pPr>
      <w:rPr>
        <w:rFonts w:hint="default"/>
        <w:lang w:val="en-US" w:eastAsia="en-US" w:bidi="ar-SA"/>
      </w:rPr>
    </w:lvl>
    <w:lvl w:ilvl="2" w:tplc="CE9CE93E">
      <w:numFmt w:val="bullet"/>
      <w:lvlText w:val="•"/>
      <w:lvlJc w:val="left"/>
      <w:pPr>
        <w:ind w:left="2689" w:hanging="720"/>
      </w:pPr>
      <w:rPr>
        <w:rFonts w:hint="default"/>
        <w:lang w:val="en-US" w:eastAsia="en-US" w:bidi="ar-SA"/>
      </w:rPr>
    </w:lvl>
    <w:lvl w:ilvl="3" w:tplc="7B3E934A">
      <w:numFmt w:val="bullet"/>
      <w:lvlText w:val="•"/>
      <w:lvlJc w:val="left"/>
      <w:pPr>
        <w:ind w:left="3613" w:hanging="720"/>
      </w:pPr>
      <w:rPr>
        <w:rFonts w:hint="default"/>
        <w:lang w:val="en-US" w:eastAsia="en-US" w:bidi="ar-SA"/>
      </w:rPr>
    </w:lvl>
    <w:lvl w:ilvl="4" w:tplc="18C48C78">
      <w:numFmt w:val="bullet"/>
      <w:lvlText w:val="•"/>
      <w:lvlJc w:val="left"/>
      <w:pPr>
        <w:ind w:left="4538" w:hanging="720"/>
      </w:pPr>
      <w:rPr>
        <w:rFonts w:hint="default"/>
        <w:lang w:val="en-US" w:eastAsia="en-US" w:bidi="ar-SA"/>
      </w:rPr>
    </w:lvl>
    <w:lvl w:ilvl="5" w:tplc="7F0696D6">
      <w:numFmt w:val="bullet"/>
      <w:lvlText w:val="•"/>
      <w:lvlJc w:val="left"/>
      <w:pPr>
        <w:ind w:left="5463" w:hanging="720"/>
      </w:pPr>
      <w:rPr>
        <w:rFonts w:hint="default"/>
        <w:lang w:val="en-US" w:eastAsia="en-US" w:bidi="ar-SA"/>
      </w:rPr>
    </w:lvl>
    <w:lvl w:ilvl="6" w:tplc="FDDA46D4">
      <w:numFmt w:val="bullet"/>
      <w:lvlText w:val="•"/>
      <w:lvlJc w:val="left"/>
      <w:pPr>
        <w:ind w:left="6387" w:hanging="720"/>
      </w:pPr>
      <w:rPr>
        <w:rFonts w:hint="default"/>
        <w:lang w:val="en-US" w:eastAsia="en-US" w:bidi="ar-SA"/>
      </w:rPr>
    </w:lvl>
    <w:lvl w:ilvl="7" w:tplc="CB005882">
      <w:numFmt w:val="bullet"/>
      <w:lvlText w:val="•"/>
      <w:lvlJc w:val="left"/>
      <w:pPr>
        <w:ind w:left="7312" w:hanging="720"/>
      </w:pPr>
      <w:rPr>
        <w:rFonts w:hint="default"/>
        <w:lang w:val="en-US" w:eastAsia="en-US" w:bidi="ar-SA"/>
      </w:rPr>
    </w:lvl>
    <w:lvl w:ilvl="8" w:tplc="001ED922">
      <w:numFmt w:val="bullet"/>
      <w:lvlText w:val="•"/>
      <w:lvlJc w:val="left"/>
      <w:pPr>
        <w:ind w:left="8237" w:hanging="720"/>
      </w:pPr>
      <w:rPr>
        <w:rFonts w:hint="default"/>
        <w:lang w:val="en-US" w:eastAsia="en-US" w:bidi="ar-SA"/>
      </w:rPr>
    </w:lvl>
  </w:abstractNum>
  <w:abstractNum w:abstractNumId="25" w15:restartNumberingAfterBreak="0">
    <w:nsid w:val="78AF13AB"/>
    <w:multiLevelType w:val="hybridMultilevel"/>
    <w:tmpl w:val="72F6C982"/>
    <w:lvl w:ilvl="0" w:tplc="0DA6EEF0">
      <w:numFmt w:val="bullet"/>
      <w:lvlText w:val=""/>
      <w:lvlJc w:val="left"/>
      <w:pPr>
        <w:ind w:left="538" w:hanging="425"/>
      </w:pPr>
      <w:rPr>
        <w:rFonts w:ascii="Symbol" w:eastAsia="Symbol" w:hAnsi="Symbol" w:cs="Symbol" w:hint="default"/>
        <w:b w:val="0"/>
        <w:bCs w:val="0"/>
        <w:i w:val="0"/>
        <w:iCs w:val="0"/>
        <w:spacing w:val="0"/>
        <w:w w:val="100"/>
        <w:sz w:val="22"/>
        <w:szCs w:val="22"/>
        <w:lang w:val="en-US" w:eastAsia="en-US" w:bidi="ar-SA"/>
      </w:rPr>
    </w:lvl>
    <w:lvl w:ilvl="1" w:tplc="12D26752">
      <w:numFmt w:val="bullet"/>
      <w:lvlText w:val="•"/>
      <w:lvlJc w:val="left"/>
      <w:pPr>
        <w:ind w:left="1117" w:hanging="425"/>
      </w:pPr>
      <w:rPr>
        <w:rFonts w:hint="default"/>
        <w:lang w:val="en-US" w:eastAsia="en-US" w:bidi="ar-SA"/>
      </w:rPr>
    </w:lvl>
    <w:lvl w:ilvl="2" w:tplc="37788006">
      <w:numFmt w:val="bullet"/>
      <w:lvlText w:val="•"/>
      <w:lvlJc w:val="left"/>
      <w:pPr>
        <w:ind w:left="1694" w:hanging="425"/>
      </w:pPr>
      <w:rPr>
        <w:rFonts w:hint="default"/>
        <w:lang w:val="en-US" w:eastAsia="en-US" w:bidi="ar-SA"/>
      </w:rPr>
    </w:lvl>
    <w:lvl w:ilvl="3" w:tplc="083C5300">
      <w:numFmt w:val="bullet"/>
      <w:lvlText w:val="•"/>
      <w:lvlJc w:val="left"/>
      <w:pPr>
        <w:ind w:left="2271" w:hanging="425"/>
      </w:pPr>
      <w:rPr>
        <w:rFonts w:hint="default"/>
        <w:lang w:val="en-US" w:eastAsia="en-US" w:bidi="ar-SA"/>
      </w:rPr>
    </w:lvl>
    <w:lvl w:ilvl="4" w:tplc="B8C6FBAA">
      <w:numFmt w:val="bullet"/>
      <w:lvlText w:val="•"/>
      <w:lvlJc w:val="left"/>
      <w:pPr>
        <w:ind w:left="2848" w:hanging="425"/>
      </w:pPr>
      <w:rPr>
        <w:rFonts w:hint="default"/>
        <w:lang w:val="en-US" w:eastAsia="en-US" w:bidi="ar-SA"/>
      </w:rPr>
    </w:lvl>
    <w:lvl w:ilvl="5" w:tplc="5FEA2042">
      <w:numFmt w:val="bullet"/>
      <w:lvlText w:val="•"/>
      <w:lvlJc w:val="left"/>
      <w:pPr>
        <w:ind w:left="3425" w:hanging="425"/>
      </w:pPr>
      <w:rPr>
        <w:rFonts w:hint="default"/>
        <w:lang w:val="en-US" w:eastAsia="en-US" w:bidi="ar-SA"/>
      </w:rPr>
    </w:lvl>
    <w:lvl w:ilvl="6" w:tplc="0D3AAEE6">
      <w:numFmt w:val="bullet"/>
      <w:lvlText w:val="•"/>
      <w:lvlJc w:val="left"/>
      <w:pPr>
        <w:ind w:left="4002" w:hanging="425"/>
      </w:pPr>
      <w:rPr>
        <w:rFonts w:hint="default"/>
        <w:lang w:val="en-US" w:eastAsia="en-US" w:bidi="ar-SA"/>
      </w:rPr>
    </w:lvl>
    <w:lvl w:ilvl="7" w:tplc="3AFC5078">
      <w:numFmt w:val="bullet"/>
      <w:lvlText w:val="•"/>
      <w:lvlJc w:val="left"/>
      <w:pPr>
        <w:ind w:left="4579" w:hanging="425"/>
      </w:pPr>
      <w:rPr>
        <w:rFonts w:hint="default"/>
        <w:lang w:val="en-US" w:eastAsia="en-US" w:bidi="ar-SA"/>
      </w:rPr>
    </w:lvl>
    <w:lvl w:ilvl="8" w:tplc="A2AABADA">
      <w:numFmt w:val="bullet"/>
      <w:lvlText w:val="•"/>
      <w:lvlJc w:val="left"/>
      <w:pPr>
        <w:ind w:left="5156" w:hanging="425"/>
      </w:pPr>
      <w:rPr>
        <w:rFonts w:hint="default"/>
        <w:lang w:val="en-US" w:eastAsia="en-US" w:bidi="ar-SA"/>
      </w:rPr>
    </w:lvl>
  </w:abstractNum>
  <w:num w:numId="1" w16cid:durableId="1240601269">
    <w:abstractNumId w:val="15"/>
  </w:num>
  <w:num w:numId="2" w16cid:durableId="98648448">
    <w:abstractNumId w:val="11"/>
  </w:num>
  <w:num w:numId="3" w16cid:durableId="662200641">
    <w:abstractNumId w:val="24"/>
  </w:num>
  <w:num w:numId="4" w16cid:durableId="1509099811">
    <w:abstractNumId w:val="14"/>
  </w:num>
  <w:num w:numId="5" w16cid:durableId="894705526">
    <w:abstractNumId w:val="22"/>
  </w:num>
  <w:num w:numId="6" w16cid:durableId="707880078">
    <w:abstractNumId w:val="6"/>
  </w:num>
  <w:num w:numId="7" w16cid:durableId="2002149326">
    <w:abstractNumId w:val="10"/>
  </w:num>
  <w:num w:numId="8" w16cid:durableId="837116864">
    <w:abstractNumId w:val="18"/>
  </w:num>
  <w:num w:numId="9" w16cid:durableId="950433079">
    <w:abstractNumId w:val="4"/>
  </w:num>
  <w:num w:numId="10" w16cid:durableId="499858462">
    <w:abstractNumId w:val="7"/>
  </w:num>
  <w:num w:numId="11" w16cid:durableId="268507956">
    <w:abstractNumId w:val="13"/>
  </w:num>
  <w:num w:numId="12" w16cid:durableId="1044865886">
    <w:abstractNumId w:val="1"/>
  </w:num>
  <w:num w:numId="13" w16cid:durableId="107050767">
    <w:abstractNumId w:val="19"/>
  </w:num>
  <w:num w:numId="14" w16cid:durableId="505629749">
    <w:abstractNumId w:val="21"/>
  </w:num>
  <w:num w:numId="15" w16cid:durableId="164592812">
    <w:abstractNumId w:val="12"/>
  </w:num>
  <w:num w:numId="16" w16cid:durableId="618336692">
    <w:abstractNumId w:val="0"/>
  </w:num>
  <w:num w:numId="17" w16cid:durableId="1963875804">
    <w:abstractNumId w:val="23"/>
  </w:num>
  <w:num w:numId="18" w16cid:durableId="307904225">
    <w:abstractNumId w:val="20"/>
  </w:num>
  <w:num w:numId="19" w16cid:durableId="797528449">
    <w:abstractNumId w:val="9"/>
  </w:num>
  <w:num w:numId="20" w16cid:durableId="1653749292">
    <w:abstractNumId w:val="16"/>
  </w:num>
  <w:num w:numId="21" w16cid:durableId="479418676">
    <w:abstractNumId w:val="25"/>
  </w:num>
  <w:num w:numId="22" w16cid:durableId="260838420">
    <w:abstractNumId w:val="2"/>
  </w:num>
  <w:num w:numId="23" w16cid:durableId="1590385697">
    <w:abstractNumId w:val="8"/>
  </w:num>
  <w:num w:numId="24" w16cid:durableId="1935359598">
    <w:abstractNumId w:val="5"/>
  </w:num>
  <w:num w:numId="25" w16cid:durableId="357900032">
    <w:abstractNumId w:val="17"/>
  </w:num>
  <w:num w:numId="26" w16cid:durableId="1502430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A5145"/>
    <w:rsid w:val="000A43EB"/>
    <w:rsid w:val="000D2C3F"/>
    <w:rsid w:val="00162695"/>
    <w:rsid w:val="001763E1"/>
    <w:rsid w:val="001868FF"/>
    <w:rsid w:val="001F633A"/>
    <w:rsid w:val="0023006F"/>
    <w:rsid w:val="002632F8"/>
    <w:rsid w:val="002721B8"/>
    <w:rsid w:val="00285048"/>
    <w:rsid w:val="002B65A4"/>
    <w:rsid w:val="003D5277"/>
    <w:rsid w:val="003D7C26"/>
    <w:rsid w:val="003E6FEA"/>
    <w:rsid w:val="00400AF7"/>
    <w:rsid w:val="00425A0B"/>
    <w:rsid w:val="004433B2"/>
    <w:rsid w:val="0044536A"/>
    <w:rsid w:val="00463EC2"/>
    <w:rsid w:val="00473AB5"/>
    <w:rsid w:val="0054203E"/>
    <w:rsid w:val="00594A0D"/>
    <w:rsid w:val="005D73F9"/>
    <w:rsid w:val="00663846"/>
    <w:rsid w:val="006751D7"/>
    <w:rsid w:val="00771E7B"/>
    <w:rsid w:val="00841AE8"/>
    <w:rsid w:val="00870C3D"/>
    <w:rsid w:val="00951A69"/>
    <w:rsid w:val="00961F34"/>
    <w:rsid w:val="009A397C"/>
    <w:rsid w:val="009C1F7F"/>
    <w:rsid w:val="00AD748C"/>
    <w:rsid w:val="00AF2F9E"/>
    <w:rsid w:val="00AF6B2F"/>
    <w:rsid w:val="00B1790F"/>
    <w:rsid w:val="00B65824"/>
    <w:rsid w:val="00B72F0C"/>
    <w:rsid w:val="00BB1041"/>
    <w:rsid w:val="00BE627D"/>
    <w:rsid w:val="00BF16C9"/>
    <w:rsid w:val="00C149DF"/>
    <w:rsid w:val="00C50A13"/>
    <w:rsid w:val="00D41066"/>
    <w:rsid w:val="00D532C0"/>
    <w:rsid w:val="00D54239"/>
    <w:rsid w:val="00DA5145"/>
    <w:rsid w:val="00DC3F44"/>
    <w:rsid w:val="00E11F58"/>
    <w:rsid w:val="00E418BB"/>
    <w:rsid w:val="00E509F6"/>
    <w:rsid w:val="00E95E4B"/>
    <w:rsid w:val="00F97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99E69"/>
  <w15:docId w15:val="{31507502-D5D9-46AE-8061-C7AB565C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rPr>
  </w:style>
  <w:style w:type="paragraph" w:styleId="Heading2">
    <w:name w:val="heading 2"/>
    <w:basedOn w:val="Normal"/>
    <w:uiPriority w:val="9"/>
    <w:unhideWhenUsed/>
    <w:qFormat/>
    <w:pPr>
      <w:ind w:left="120"/>
      <w:outlineLvl w:val="1"/>
    </w:pPr>
    <w:rPr>
      <w:b/>
      <w:bCs/>
    </w:rPr>
  </w:style>
  <w:style w:type="paragraph" w:styleId="Heading3">
    <w:name w:val="heading 3"/>
    <w:basedOn w:val="Normal"/>
    <w:uiPriority w:val="9"/>
    <w:unhideWhenUsed/>
    <w:qFormat/>
    <w:pPr>
      <w:spacing w:line="252" w:lineRule="exact"/>
      <w:ind w:left="840"/>
      <w:jc w:val="both"/>
      <w:outlineLvl w:val="2"/>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0" w:hanging="360"/>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B1790F"/>
    <w:rPr>
      <w:color w:val="0000FF" w:themeColor="hyperlink"/>
      <w:u w:val="single"/>
    </w:rPr>
  </w:style>
  <w:style w:type="character" w:styleId="UnresolvedMention">
    <w:name w:val="Unresolved Mention"/>
    <w:basedOn w:val="DefaultParagraphFont"/>
    <w:uiPriority w:val="99"/>
    <w:semiHidden/>
    <w:unhideWhenUsed/>
    <w:rsid w:val="00B17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Hornery</dc:creator>
  <cp:lastModifiedBy>Damon Kenny</cp:lastModifiedBy>
  <cp:revision>44</cp:revision>
  <dcterms:created xsi:type="dcterms:W3CDTF">2025-09-12T05:36:00Z</dcterms:created>
  <dcterms:modified xsi:type="dcterms:W3CDTF">2025-09-16T22:03:00Z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for Microsoft 365</vt:lpwstr>
  </property>
  <property fmtid="{D5CDD505-2E9C-101B-9397-08002B2CF9AE}" pid="4" name="LastSaved">
    <vt:filetime>2025-09-12T00:00:00Z</vt:filetime>
  </property>
  <property fmtid="{D5CDD505-2E9C-101B-9397-08002B2CF9AE}" pid="5" name="Producer">
    <vt:lpwstr>Microsoft® Word for Microsoft 365</vt:lpwstr>
  </property>
</Properties>
</file>